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C3A" w:rsidRPr="00A57D8E" w:rsidRDefault="003F7C3A" w:rsidP="00A57D8E">
      <w:pPr>
        <w:pStyle w:val="a3"/>
        <w:widowControl w:val="0"/>
        <w:spacing w:after="0"/>
        <w:ind w:firstLine="567"/>
        <w:jc w:val="center"/>
        <w:rPr>
          <w:b/>
        </w:rPr>
      </w:pPr>
      <w:r w:rsidRPr="00A57D8E">
        <w:rPr>
          <w:b/>
        </w:rPr>
        <w:t>ОПИСАНИЕ ОБЪЕКТА ЗАКУПКИ</w:t>
      </w:r>
    </w:p>
    <w:p w:rsidR="00A67E1E" w:rsidRPr="00A57D8E" w:rsidRDefault="00097AAE" w:rsidP="00A57D8E">
      <w:pPr>
        <w:pStyle w:val="a3"/>
        <w:widowControl w:val="0"/>
        <w:spacing w:after="0"/>
        <w:ind w:firstLine="567"/>
        <w:jc w:val="center"/>
        <w:rPr>
          <w:b/>
        </w:rPr>
      </w:pPr>
      <w:r w:rsidRPr="00A57D8E">
        <w:rPr>
          <w:b/>
        </w:rPr>
        <w:t>(Техническое задание)</w:t>
      </w:r>
    </w:p>
    <w:p w:rsidR="003F7C3A" w:rsidRPr="00A57D8E" w:rsidRDefault="003F7C3A" w:rsidP="00A57D8E">
      <w:pPr>
        <w:pStyle w:val="a3"/>
        <w:widowControl w:val="0"/>
        <w:spacing w:after="0"/>
        <w:ind w:firstLine="567"/>
        <w:jc w:val="center"/>
        <w:rPr>
          <w:b/>
        </w:rPr>
      </w:pPr>
    </w:p>
    <w:p w:rsidR="000D6C07" w:rsidRPr="00A57D8E" w:rsidRDefault="003634A6" w:rsidP="00A57D8E">
      <w:pPr>
        <w:pStyle w:val="a8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</w:rPr>
        <w:t>Наименование объекта закупки:</w:t>
      </w:r>
      <w:r w:rsidR="000D6C07" w:rsidRPr="00A57D8E">
        <w:t xml:space="preserve"> </w:t>
      </w:r>
      <w:r w:rsidR="003F1B70" w:rsidRPr="00A57D8E">
        <w:t>оказание услуг</w:t>
      </w:r>
      <w:r w:rsidR="00CC4A28" w:rsidRPr="00A57D8E">
        <w:t xml:space="preserve"> </w:t>
      </w:r>
      <w:r w:rsidR="00A2060F" w:rsidRPr="00A57D8E">
        <w:t xml:space="preserve">по </w:t>
      </w:r>
      <w:r w:rsidR="00B10226">
        <w:t xml:space="preserve">разработке и согласованию в установленном порядке проектно- сметной документации на капитальный ремонт помещения для размещения </w:t>
      </w:r>
      <w:r w:rsidR="00B10226" w:rsidRPr="00B71183">
        <w:t>денситометра костного рентгеновского, модель "</w:t>
      </w:r>
      <w:proofErr w:type="spellStart"/>
      <w:r w:rsidR="00B10226" w:rsidRPr="00B71183">
        <w:t>ИнАлайзер</w:t>
      </w:r>
      <w:proofErr w:type="spellEnd"/>
      <w:r w:rsidR="00B10226" w:rsidRPr="00B71183">
        <w:t xml:space="preserve"> Эйр" (производства </w:t>
      </w:r>
      <w:proofErr w:type="spellStart"/>
      <w:r w:rsidR="00B10226" w:rsidRPr="00B71183">
        <w:t>Medikors</w:t>
      </w:r>
      <w:proofErr w:type="spellEnd"/>
      <w:r w:rsidR="00B10226" w:rsidRPr="00B71183">
        <w:t xml:space="preserve"> </w:t>
      </w:r>
      <w:proofErr w:type="spellStart"/>
      <w:r w:rsidR="00B10226" w:rsidRPr="00B71183">
        <w:t>Inc</w:t>
      </w:r>
      <w:proofErr w:type="spellEnd"/>
      <w:r w:rsidR="00B10226" w:rsidRPr="00B71183">
        <w:t>., Республика Корея) в ГБУЗ ЛО «</w:t>
      </w:r>
      <w:r w:rsidR="00F84A9C">
        <w:t>Ломоносовская МБ</w:t>
      </w:r>
      <w:r w:rsidR="00B10226" w:rsidRPr="00B71183">
        <w:t>»</w:t>
      </w:r>
    </w:p>
    <w:p w:rsidR="007D3385" w:rsidRPr="00A57D8E" w:rsidRDefault="00EB3D28" w:rsidP="00A57D8E">
      <w:pPr>
        <w:pStyle w:val="a8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  <w:color w:val="000000" w:themeColor="text1"/>
        </w:rPr>
        <w:t>Место оказания услуг:</w:t>
      </w:r>
      <w:r w:rsidRPr="00A57D8E">
        <w:rPr>
          <w:color w:val="000000" w:themeColor="text1"/>
        </w:rPr>
        <w:t xml:space="preserve"> </w:t>
      </w:r>
      <w:r w:rsidR="00BA62EA">
        <w:rPr>
          <w:color w:val="000000" w:themeColor="text1"/>
        </w:rPr>
        <w:t xml:space="preserve"> 198412, </w:t>
      </w:r>
      <w:r w:rsidR="00BA62EA" w:rsidRPr="00B71183">
        <w:t xml:space="preserve">Санкт- Петербург, </w:t>
      </w:r>
      <w:r w:rsidR="00BA62EA" w:rsidRPr="00B71183">
        <w:rPr>
          <w:color w:val="000000"/>
        </w:rPr>
        <w:t xml:space="preserve">город Ломоносов, улица </w:t>
      </w:r>
      <w:proofErr w:type="spellStart"/>
      <w:r w:rsidR="00BA62EA" w:rsidRPr="00B71183">
        <w:rPr>
          <w:color w:val="000000"/>
        </w:rPr>
        <w:t>Еленинская</w:t>
      </w:r>
      <w:proofErr w:type="spellEnd"/>
      <w:r w:rsidR="00BA62EA" w:rsidRPr="00B71183">
        <w:rPr>
          <w:color w:val="000000"/>
        </w:rPr>
        <w:t>, д. 13, литера</w:t>
      </w:r>
      <w:proofErr w:type="gramStart"/>
      <w:r w:rsidR="00BA62EA" w:rsidRPr="00B71183">
        <w:rPr>
          <w:color w:val="000000"/>
        </w:rPr>
        <w:t xml:space="preserve"> И</w:t>
      </w:r>
      <w:proofErr w:type="gramEnd"/>
      <w:r w:rsidR="00BA62EA">
        <w:t>, 1 этаж.</w:t>
      </w:r>
    </w:p>
    <w:p w:rsidR="000D6C07" w:rsidRPr="00A57D8E" w:rsidRDefault="00EB3D28" w:rsidP="00A57D8E">
      <w:pPr>
        <w:pStyle w:val="a8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  <w:color w:val="000000" w:themeColor="text1"/>
        </w:rPr>
        <w:t>Сроки оказания услуг:</w:t>
      </w:r>
      <w:r w:rsidRPr="00A57D8E">
        <w:rPr>
          <w:color w:val="000000" w:themeColor="text1"/>
        </w:rPr>
        <w:t xml:space="preserve"> </w:t>
      </w:r>
      <w:r w:rsidR="000D6C07" w:rsidRPr="00A57D8E">
        <w:t xml:space="preserve">в </w:t>
      </w:r>
      <w:r w:rsidRPr="00A57D8E">
        <w:t>течени</w:t>
      </w:r>
      <w:proofErr w:type="gramStart"/>
      <w:r w:rsidRPr="00A57D8E">
        <w:t>и</w:t>
      </w:r>
      <w:proofErr w:type="gramEnd"/>
      <w:r w:rsidRPr="00A57D8E">
        <w:t xml:space="preserve"> </w:t>
      </w:r>
      <w:r w:rsidR="00B10226">
        <w:t xml:space="preserve">70 (семидесяти) рабочих дня </w:t>
      </w:r>
      <w:r w:rsidRPr="00A57D8E">
        <w:t>с момента заключения контракта</w:t>
      </w:r>
      <w:r w:rsidR="002915B1" w:rsidRPr="00A57D8E">
        <w:rPr>
          <w:color w:val="000000" w:themeColor="text1"/>
        </w:rPr>
        <w:t>.</w:t>
      </w:r>
    </w:p>
    <w:p w:rsidR="002915B1" w:rsidRPr="00A57D8E" w:rsidRDefault="00124BF6" w:rsidP="00A57D8E">
      <w:pPr>
        <w:pStyle w:val="a8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  <w:color w:val="000000" w:themeColor="text1"/>
        </w:rPr>
        <w:t>Условия оказани</w:t>
      </w:r>
      <w:r w:rsidR="002915B1" w:rsidRPr="00A57D8E">
        <w:rPr>
          <w:b/>
          <w:color w:val="000000" w:themeColor="text1"/>
        </w:rPr>
        <w:t>я</w:t>
      </w:r>
      <w:r w:rsidRPr="00A57D8E">
        <w:rPr>
          <w:b/>
          <w:color w:val="000000" w:themeColor="text1"/>
        </w:rPr>
        <w:t xml:space="preserve"> услуги:</w:t>
      </w:r>
    </w:p>
    <w:p w:rsidR="002915B1" w:rsidRPr="00A57D8E" w:rsidRDefault="002915B1" w:rsidP="00696DB0">
      <w:pPr>
        <w:pStyle w:val="a8"/>
        <w:tabs>
          <w:tab w:val="left" w:pos="0"/>
        </w:tabs>
        <w:ind w:left="0" w:firstLine="567"/>
        <w:jc w:val="both"/>
      </w:pPr>
      <w:r w:rsidRPr="00A57D8E">
        <w:rPr>
          <w:bCs/>
        </w:rPr>
        <w:t>Проектирование вести при наличии членства в саморегулирующей организации (СРО).</w:t>
      </w:r>
    </w:p>
    <w:p w:rsidR="00860BE7" w:rsidRPr="00CA358D" w:rsidRDefault="00860BE7" w:rsidP="00696DB0">
      <w:pPr>
        <w:contextualSpacing/>
        <w:jc w:val="both"/>
      </w:pPr>
      <w:r>
        <w:t xml:space="preserve">Сметную стоимость капитального ремонта </w:t>
      </w:r>
      <w:r w:rsidRPr="00CA358D">
        <w:t>определять в соответствии с Приказом Министерства строительства и ЖКХ РФ №421/</w:t>
      </w:r>
      <w:proofErr w:type="spellStart"/>
      <w:proofErr w:type="gramStart"/>
      <w:r w:rsidRPr="00CA358D">
        <w:t>пр</w:t>
      </w:r>
      <w:proofErr w:type="spellEnd"/>
      <w:proofErr w:type="gramEnd"/>
      <w:r w:rsidRPr="00CA358D">
        <w:t xml:space="preserve"> от 04.08.2020 г. в редакции приказа Минстроя России от 07.07.2022 № 557/</w:t>
      </w:r>
      <w:proofErr w:type="spellStart"/>
      <w:r w:rsidRPr="00CA358D">
        <w:t>пр</w:t>
      </w:r>
      <w:proofErr w:type="spellEnd"/>
      <w:r w:rsidRPr="00CA358D">
        <w:t>; приказа 55/</w:t>
      </w:r>
      <w:proofErr w:type="spellStart"/>
      <w:proofErr w:type="gramStart"/>
      <w:r w:rsidRPr="00CA358D">
        <w:t>пр</w:t>
      </w:r>
      <w:proofErr w:type="spellEnd"/>
      <w:proofErr w:type="gramEnd"/>
      <w:r w:rsidRPr="00CA358D">
        <w:t xml:space="preserve"> от 30.01.2024г. Накладные расходы и сметная прибыль определять в соответствии со сметными нормативами, сведения о которых включены в федеральный реестр сметных нормативов, формируемый в соответствии с порядком формирования и ведения федерального реестра сметных нормативов, утвержденным приказом Министерства строительства и жилищно-коммунального хозяйства Российской Федерации от 24.10. 2017 № 1470/пр.</w:t>
      </w:r>
    </w:p>
    <w:p w:rsidR="00860BE7" w:rsidRPr="00CA358D" w:rsidRDefault="00860BE7" w:rsidP="00696DB0">
      <w:pPr>
        <w:contextualSpacing/>
        <w:jc w:val="both"/>
      </w:pPr>
      <w:proofErr w:type="gramStart"/>
      <w:r w:rsidRPr="00CA358D">
        <w:t>Стоимость строительства определяется ресурсно-индексным методом с использованием сметных нормативов ГЭСН-2022, сметных цен на материалы, изделия, конструкции и оборудование, применяемые в строительстве, в базисном уровне цен по состоянию на 1 января</w:t>
      </w:r>
      <w:r>
        <w:t xml:space="preserve"> </w:t>
      </w:r>
      <w:r w:rsidRPr="00CA358D">
        <w:t>2022 года (ФСБЦ-2022), сметных цен на эксплуатацию машин и механизмов в базисном уровне цен по состоянию на 1 января 2022 года (ФСЭМ-2022) и одновременным применением информации о сметных ценах, размещенной</w:t>
      </w:r>
      <w:proofErr w:type="gramEnd"/>
      <w:r w:rsidRPr="00CA358D">
        <w:t xml:space="preserve"> в ФГИС ЦС, а также индексов изменения сметной стоимости к группам однородных строительных ресурсов и отдельных видов прочих работ и затрат в базисном уровне цен действующих на дату составления сметных расчетов. </w:t>
      </w:r>
    </w:p>
    <w:p w:rsidR="00860BE7" w:rsidRPr="00CA358D" w:rsidRDefault="00860BE7" w:rsidP="00696DB0">
      <w:pPr>
        <w:contextualSpacing/>
        <w:jc w:val="both"/>
      </w:pPr>
      <w:r w:rsidRPr="00CA358D">
        <w:t>Разработать ведомости объемов работ.</w:t>
      </w:r>
    </w:p>
    <w:p w:rsidR="00860BE7" w:rsidRPr="00CA358D" w:rsidRDefault="00860BE7" w:rsidP="00696DB0">
      <w:pPr>
        <w:contextualSpacing/>
        <w:jc w:val="both"/>
      </w:pPr>
      <w:r w:rsidRPr="00CA358D">
        <w:t>С</w:t>
      </w:r>
      <w:r w:rsidR="005172F3">
        <w:t>метную документацию выполнить отдельным томом в составе проектной документации</w:t>
      </w:r>
      <w:r w:rsidRPr="00CA358D">
        <w:t>.</w:t>
      </w:r>
    </w:p>
    <w:p w:rsidR="00860BE7" w:rsidRPr="00CA358D" w:rsidRDefault="00860BE7" w:rsidP="00696DB0">
      <w:pPr>
        <w:contextualSpacing/>
        <w:jc w:val="both"/>
      </w:pPr>
      <w:r w:rsidRPr="00CA358D">
        <w:t xml:space="preserve">При отсутствии во ФГИС ЦС данных о сметных ценах в базисном или текущем уровне цен на отдельные материальные ресурсы и оборудование допускается определение их сметной стоимости </w:t>
      </w:r>
      <w:proofErr w:type="gramStart"/>
      <w:r w:rsidRPr="00CA358D">
        <w:t>по</w:t>
      </w:r>
      <w:proofErr w:type="gramEnd"/>
      <w:r w:rsidRPr="00CA358D">
        <w:t xml:space="preserve"> наиболее экономичному варианту определенному на основании сбора информации о текущих ценах с формированием конъюнктурного анализа приведенного в приложении к методике приказа Минстроя России от 07.07.2022 № 557/</w:t>
      </w:r>
      <w:proofErr w:type="spellStart"/>
      <w:proofErr w:type="gramStart"/>
      <w:r w:rsidRPr="00CA358D">
        <w:t>пр</w:t>
      </w:r>
      <w:proofErr w:type="spellEnd"/>
      <w:proofErr w:type="gramEnd"/>
      <w:r w:rsidRPr="00CA358D">
        <w:t>, приказа 55/</w:t>
      </w:r>
      <w:proofErr w:type="spellStart"/>
      <w:r w:rsidRPr="00CA358D">
        <w:t>пр</w:t>
      </w:r>
      <w:proofErr w:type="spellEnd"/>
      <w:r w:rsidRPr="00CA358D">
        <w:t xml:space="preserve"> от 30.01.2024г. </w:t>
      </w:r>
      <w:r w:rsidR="008F1241">
        <w:t xml:space="preserve">Результаты </w:t>
      </w:r>
      <w:proofErr w:type="spellStart"/>
      <w:r w:rsidR="008F1241">
        <w:t>конюнктурного</w:t>
      </w:r>
      <w:proofErr w:type="spellEnd"/>
      <w:r w:rsidR="008F1241">
        <w:t xml:space="preserve"> анализа на </w:t>
      </w:r>
      <w:r w:rsidRPr="00CA358D">
        <w:t xml:space="preserve">материалы и оборудование с учетом предложений от трех поставщиков должны быть </w:t>
      </w:r>
      <w:r w:rsidR="00877712">
        <w:t xml:space="preserve">оформлены </w:t>
      </w:r>
      <w:r w:rsidRPr="00CA358D">
        <w:t>на текущий период</w:t>
      </w:r>
      <w:r w:rsidR="00877712">
        <w:t>, выполнены</w:t>
      </w:r>
      <w:r w:rsidR="007F3C4D">
        <w:t xml:space="preserve"> отдельным томом</w:t>
      </w:r>
      <w:r w:rsidR="00877712">
        <w:t>,</w:t>
      </w:r>
      <w:r w:rsidRPr="00CA358D">
        <w:t xml:space="preserve"> согласованы Заказчиком.</w:t>
      </w:r>
    </w:p>
    <w:p w:rsidR="002915B1" w:rsidRPr="00A57D8E" w:rsidRDefault="00860BE7" w:rsidP="00696DB0">
      <w:pPr>
        <w:pStyle w:val="a8"/>
        <w:autoSpaceDE w:val="0"/>
        <w:autoSpaceDN w:val="0"/>
        <w:adjustRightInd w:val="0"/>
        <w:ind w:left="0" w:firstLine="567"/>
        <w:jc w:val="both"/>
        <w:rPr>
          <w:bCs/>
        </w:rPr>
      </w:pPr>
      <w:r w:rsidRPr="00CA358D">
        <w:t xml:space="preserve">Сметную документацию представить </w:t>
      </w:r>
      <w:r w:rsidR="00EF24F3">
        <w:t xml:space="preserve">на бумажном носителе в виде отдельного тома и дополнительно </w:t>
      </w:r>
      <w:r w:rsidRPr="00CA358D">
        <w:t xml:space="preserve">в электронном виде в формате </w:t>
      </w:r>
      <w:r w:rsidR="00EF24F3">
        <w:t>.</w:t>
      </w:r>
      <w:proofErr w:type="spellStart"/>
      <w:r w:rsidR="00EF24F3">
        <w:rPr>
          <w:lang w:val="en-US"/>
        </w:rPr>
        <w:t>xlsx</w:t>
      </w:r>
      <w:proofErr w:type="spellEnd"/>
      <w:r w:rsidR="002915B1" w:rsidRPr="00A57D8E">
        <w:rPr>
          <w:bCs/>
        </w:rPr>
        <w:t>.</w:t>
      </w:r>
    </w:p>
    <w:p w:rsidR="002915B1" w:rsidRPr="00A57D8E" w:rsidRDefault="002915B1" w:rsidP="00696DB0">
      <w:pPr>
        <w:pStyle w:val="a8"/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В сводный сметный расчет включить:</w:t>
      </w:r>
    </w:p>
    <w:p w:rsidR="002915B1" w:rsidRPr="00A57D8E" w:rsidRDefault="002915B1" w:rsidP="00696DB0">
      <w:pPr>
        <w:pStyle w:val="a8"/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- затраты на непредвиденные расходы в размере 2%</w:t>
      </w:r>
      <w:r w:rsidR="008F1241">
        <w:rPr>
          <w:bCs/>
        </w:rPr>
        <w:t xml:space="preserve">, </w:t>
      </w:r>
      <w:r w:rsidR="008F1241" w:rsidRPr="00CA358D">
        <w:t>согласно 421/</w:t>
      </w:r>
      <w:proofErr w:type="spellStart"/>
      <w:proofErr w:type="gramStart"/>
      <w:r w:rsidR="008F1241" w:rsidRPr="00CA358D">
        <w:t>пр</w:t>
      </w:r>
      <w:proofErr w:type="spellEnd"/>
      <w:proofErr w:type="gramEnd"/>
      <w:r w:rsidR="008F1241" w:rsidRPr="00CA358D">
        <w:t xml:space="preserve"> от 04.08.2020г</w:t>
      </w:r>
      <w:r w:rsidRPr="00A57D8E">
        <w:rPr>
          <w:bCs/>
        </w:rPr>
        <w:t>;</w:t>
      </w:r>
    </w:p>
    <w:p w:rsidR="002915B1" w:rsidRPr="00A57D8E" w:rsidRDefault="002915B1" w:rsidP="00696DB0">
      <w:pPr>
        <w:pStyle w:val="a8"/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- затраты на возмещение НДС-22%.</w:t>
      </w:r>
    </w:p>
    <w:p w:rsidR="002915B1" w:rsidRPr="00A57D8E" w:rsidRDefault="002915B1" w:rsidP="00696DB0">
      <w:pPr>
        <w:pStyle w:val="a8"/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Сводный сметный расчет необходимо выполнить в текущем уровне цен.</w:t>
      </w:r>
    </w:p>
    <w:p w:rsidR="002915B1" w:rsidRPr="00A57D8E" w:rsidRDefault="002915B1" w:rsidP="00696DB0">
      <w:pPr>
        <w:pStyle w:val="a8"/>
        <w:tabs>
          <w:tab w:val="left" w:pos="567"/>
        </w:tabs>
        <w:ind w:left="0" w:firstLine="567"/>
        <w:jc w:val="both"/>
        <w:rPr>
          <w:bCs/>
        </w:rPr>
      </w:pPr>
      <w:r w:rsidRPr="00A57D8E">
        <w:rPr>
          <w:bCs/>
        </w:rPr>
        <w:t>Применять проектные решения, обеспечивающие снижение потребления электроэнергии.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Проект выполнить в соответствии с постановлением Правительства РФ № 87 от 16.02.2008 г. В редакции от 13.04.2010 «Положение о составе разделов проектной документации и требованиях к их содержанию» и с требованием нормативного документа РМД 11-08-2009 Санкт-Петербург «Руководство по проектной подготовке капитального строительства в Санкт-Петербурге», в соответствии с предметом проектирования.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Согласно Постановлению Правительства РФ от 16 февраля 2008г. №87 «О составе разделов проектной документации и требованию к их содержанию»: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- Обмерные чертежи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- ТХ – технология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- АС – архитектурно-строительная часть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lastRenderedPageBreak/>
        <w:t>- ЭОМ – силовое электрооборудование/электрическое освещение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- ВК – водоснабжение/водоотведение (внутреннее)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 xml:space="preserve">- </w:t>
      </w:r>
      <w:proofErr w:type="spellStart"/>
      <w:r w:rsidRPr="00A57D8E">
        <w:rPr>
          <w:bCs/>
        </w:rPr>
        <w:t>ОВиК</w:t>
      </w:r>
      <w:proofErr w:type="spellEnd"/>
      <w:r w:rsidRPr="00A57D8E">
        <w:rPr>
          <w:bCs/>
        </w:rPr>
        <w:t xml:space="preserve"> – отопление, вентиляция и кондиционирование</w:t>
      </w:r>
    </w:p>
    <w:p w:rsidR="002915B1" w:rsidRPr="00A57D8E" w:rsidRDefault="002915B1" w:rsidP="00696DB0">
      <w:pPr>
        <w:pStyle w:val="a8"/>
        <w:tabs>
          <w:tab w:val="left" w:pos="567"/>
        </w:tabs>
        <w:ind w:left="0" w:firstLine="567"/>
        <w:jc w:val="both"/>
        <w:rPr>
          <w:bCs/>
        </w:rPr>
      </w:pPr>
      <w:r w:rsidRPr="00A57D8E">
        <w:rPr>
          <w:bCs/>
        </w:rPr>
        <w:t>- Сметная документация</w:t>
      </w:r>
    </w:p>
    <w:p w:rsidR="00886085" w:rsidRPr="00A57D8E" w:rsidRDefault="00886085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До направления проекта на согласование в инспектирующ</w:t>
      </w:r>
      <w:r w:rsidR="00402662">
        <w:rPr>
          <w:bCs/>
        </w:rPr>
        <w:t>ие инстанции проектные решения,</w:t>
      </w:r>
      <w:r w:rsidR="00402662" w:rsidRPr="00402662">
        <w:rPr>
          <w:bCs/>
        </w:rPr>
        <w:t xml:space="preserve"> </w:t>
      </w:r>
      <w:r w:rsidR="00402662">
        <w:rPr>
          <w:bCs/>
        </w:rPr>
        <w:t>сметную документацию</w:t>
      </w:r>
      <w:r w:rsidRPr="00A57D8E">
        <w:rPr>
          <w:bCs/>
        </w:rPr>
        <w:t xml:space="preserve"> согласовать с </w:t>
      </w:r>
      <w:r w:rsidR="00DD38D9">
        <w:rPr>
          <w:rStyle w:val="FontStyle27"/>
          <w:rFonts w:ascii="Times New Roman" w:hAnsi="Times New Roman" w:cs="Times New Roman"/>
          <w:sz w:val="24"/>
          <w:szCs w:val="24"/>
        </w:rPr>
        <w:t>п</w:t>
      </w:r>
      <w:r w:rsidR="00DD38D9" w:rsidRPr="00A57D8E">
        <w:rPr>
          <w:rStyle w:val="FontStyle27"/>
          <w:rFonts w:ascii="Times New Roman" w:hAnsi="Times New Roman" w:cs="Times New Roman"/>
          <w:sz w:val="24"/>
          <w:szCs w:val="24"/>
        </w:rPr>
        <w:t>роизводителем</w:t>
      </w:r>
      <w:r w:rsidR="00CD0185">
        <w:rPr>
          <w:rStyle w:val="FontStyle27"/>
          <w:rFonts w:ascii="Times New Roman" w:hAnsi="Times New Roman" w:cs="Times New Roman"/>
          <w:sz w:val="24"/>
          <w:szCs w:val="24"/>
        </w:rPr>
        <w:t xml:space="preserve"> (поставщиком)</w:t>
      </w:r>
      <w:r w:rsidR="00DD38D9" w:rsidRPr="00A57D8E">
        <w:rPr>
          <w:rStyle w:val="FontStyle27"/>
          <w:rFonts w:ascii="Times New Roman" w:hAnsi="Times New Roman" w:cs="Times New Roman"/>
          <w:sz w:val="24"/>
          <w:szCs w:val="24"/>
        </w:rPr>
        <w:t xml:space="preserve"> оборудования</w:t>
      </w:r>
      <w:r w:rsidR="00DD38D9">
        <w:rPr>
          <w:bCs/>
        </w:rPr>
        <w:t xml:space="preserve"> и с </w:t>
      </w:r>
      <w:r w:rsidR="00DD38D9" w:rsidRPr="00A57D8E">
        <w:rPr>
          <w:bCs/>
        </w:rPr>
        <w:t>Заказчиком</w:t>
      </w:r>
      <w:r w:rsidR="00DD38D9">
        <w:rPr>
          <w:bCs/>
        </w:rPr>
        <w:t>,</w:t>
      </w:r>
    </w:p>
    <w:p w:rsidR="00886085" w:rsidRPr="00A57D8E" w:rsidRDefault="00886085" w:rsidP="00696DB0">
      <w:pPr>
        <w:pStyle w:val="a8"/>
        <w:tabs>
          <w:tab w:val="left" w:pos="567"/>
        </w:tabs>
        <w:ind w:left="0" w:firstLine="567"/>
        <w:jc w:val="both"/>
        <w:rPr>
          <w:rStyle w:val="FontStyle27"/>
          <w:rFonts w:ascii="Times New Roman" w:hAnsi="Times New Roman" w:cs="Times New Roman"/>
          <w:sz w:val="24"/>
          <w:szCs w:val="24"/>
        </w:rPr>
      </w:pPr>
      <w:r w:rsidRPr="00A57D8E">
        <w:rPr>
          <w:bCs/>
        </w:rPr>
        <w:t>Согласованный проект передать Заказчику в 2-х экземплярах в переплетенном виде, кроме того один экземпляр в</w:t>
      </w:r>
      <w:r w:rsidR="007E449A" w:rsidRPr="00A57D8E">
        <w:rPr>
          <w:bCs/>
        </w:rPr>
        <w:t xml:space="preserve"> электронном виде в формате PDF</w:t>
      </w:r>
      <w:r w:rsidR="00DD22EE">
        <w:rPr>
          <w:bCs/>
        </w:rPr>
        <w:t xml:space="preserve">. По результатам разработки проектной документации </w:t>
      </w:r>
      <w:r w:rsidR="00C861C9">
        <w:rPr>
          <w:bCs/>
        </w:rPr>
        <w:t>И</w:t>
      </w:r>
      <w:r w:rsidR="00DD22EE">
        <w:rPr>
          <w:bCs/>
        </w:rPr>
        <w:t>сполнитель должен своевременно получить</w:t>
      </w:r>
      <w:r w:rsidR="00EF24F3"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 </w:t>
      </w:r>
      <w:r w:rsidRPr="00DD22EE">
        <w:rPr>
          <w:rStyle w:val="FontStyle27"/>
          <w:rFonts w:ascii="Times New Roman" w:hAnsi="Times New Roman" w:cs="Times New Roman"/>
          <w:sz w:val="24"/>
          <w:szCs w:val="24"/>
        </w:rPr>
        <w:t>экспертно</w:t>
      </w:r>
      <w:r w:rsidR="00EF24F3" w:rsidRPr="00DD22EE">
        <w:rPr>
          <w:rStyle w:val="FontStyle27"/>
          <w:rFonts w:ascii="Times New Roman" w:hAnsi="Times New Roman" w:cs="Times New Roman"/>
          <w:sz w:val="24"/>
          <w:szCs w:val="24"/>
        </w:rPr>
        <w:t>е</w:t>
      </w:r>
      <w:r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 заключени</w:t>
      </w:r>
      <w:r w:rsidR="00EF24F3" w:rsidRPr="00DD22EE">
        <w:rPr>
          <w:rStyle w:val="FontStyle27"/>
          <w:rFonts w:ascii="Times New Roman" w:hAnsi="Times New Roman" w:cs="Times New Roman"/>
          <w:sz w:val="24"/>
          <w:szCs w:val="24"/>
        </w:rPr>
        <w:t>е</w:t>
      </w:r>
      <w:r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 </w:t>
      </w:r>
      <w:r w:rsidR="00EF24F3"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в органе инспекции </w:t>
      </w:r>
      <w:proofErr w:type="spellStart"/>
      <w:r w:rsidR="00EF24F3" w:rsidRPr="00DD22EE">
        <w:rPr>
          <w:rStyle w:val="FontStyle27"/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EF24F3" w:rsidRPr="00DD22EE">
        <w:rPr>
          <w:rStyle w:val="FontStyle27"/>
          <w:rFonts w:ascii="Times New Roman" w:hAnsi="Times New Roman" w:cs="Times New Roman"/>
          <w:sz w:val="24"/>
          <w:szCs w:val="24"/>
        </w:rPr>
        <w:t>, аккредитованного на право выдачи экспертных заключений, о соответствии технологического раздела</w:t>
      </w:r>
      <w:r w:rsidR="005172F3"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 </w:t>
      </w:r>
      <w:r w:rsidR="008F1241"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проектной документации </w:t>
      </w:r>
      <w:r w:rsidR="00DD22EE"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(с расчетом стационарной радиационной защиты) </w:t>
      </w:r>
      <w:r w:rsidR="008F1241" w:rsidRPr="00DD22EE">
        <w:rPr>
          <w:rStyle w:val="FontStyle27"/>
          <w:rFonts w:ascii="Times New Roman" w:hAnsi="Times New Roman" w:cs="Times New Roman"/>
          <w:sz w:val="24"/>
          <w:szCs w:val="24"/>
        </w:rPr>
        <w:t>требованиям радиационной безопасности (</w:t>
      </w:r>
      <w:proofErr w:type="spellStart"/>
      <w:r w:rsidR="00DD22EE" w:rsidRPr="00DD22EE">
        <w:t>СанПиН</w:t>
      </w:r>
      <w:proofErr w:type="spellEnd"/>
      <w:r w:rsidR="00DD22EE" w:rsidRPr="00DD22EE">
        <w:t xml:space="preserve"> </w:t>
      </w:r>
      <w:r w:rsidR="00DD22EE" w:rsidRPr="00DD22EE">
        <w:rPr>
          <w:color w:val="030303"/>
        </w:rPr>
        <w:t>2.6.4115-25</w:t>
      </w:r>
      <w:r w:rsidR="00DD22EE" w:rsidRPr="00DD22EE">
        <w:t xml:space="preserve">, (НРБ-99/2009), </w:t>
      </w:r>
      <w:r w:rsidR="00DD22EE">
        <w:t>(</w:t>
      </w:r>
      <w:r w:rsidR="00DD22EE" w:rsidRPr="00DD22EE">
        <w:t>ОСПОРБ-99/2010)</w:t>
      </w:r>
      <w:r w:rsidR="00DD22EE">
        <w:t>).</w:t>
      </w:r>
    </w:p>
    <w:p w:rsidR="000D6C07" w:rsidRPr="00A57D8E" w:rsidRDefault="003634A6" w:rsidP="00696DB0">
      <w:pPr>
        <w:pStyle w:val="a8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</w:rPr>
        <w:t>Сроки</w:t>
      </w:r>
      <w:r w:rsidRPr="00A57D8E">
        <w:t xml:space="preserve"> </w:t>
      </w:r>
      <w:r w:rsidRPr="00A57D8E">
        <w:rPr>
          <w:b/>
        </w:rPr>
        <w:t>и условия оплаты</w:t>
      </w:r>
      <w:r w:rsidR="004A1C60" w:rsidRPr="00A57D8E">
        <w:rPr>
          <w:b/>
        </w:rPr>
        <w:t>:</w:t>
      </w:r>
      <w:r w:rsidRPr="00A57D8E">
        <w:t xml:space="preserve"> </w:t>
      </w:r>
      <w:r w:rsidR="000D6C07" w:rsidRPr="00A57D8E">
        <w:t>р</w:t>
      </w:r>
      <w:r w:rsidR="007339E7" w:rsidRPr="00A57D8E">
        <w:t xml:space="preserve">асчеты между Заказчиком и Исполнителем за оказанные услуги производятся не позднее </w:t>
      </w:r>
      <w:r w:rsidR="00E637CB" w:rsidRPr="00A57D8E">
        <w:t>7</w:t>
      </w:r>
      <w:r w:rsidR="007339E7" w:rsidRPr="00A57D8E">
        <w:t xml:space="preserve"> (</w:t>
      </w:r>
      <w:r w:rsidR="00E637CB" w:rsidRPr="00A57D8E">
        <w:t>семи</w:t>
      </w:r>
      <w:r w:rsidR="007339E7" w:rsidRPr="00A57D8E">
        <w:t xml:space="preserve">) рабочих дней </w:t>
      </w:r>
      <w:proofErr w:type="gramStart"/>
      <w:r w:rsidR="007339E7" w:rsidRPr="00A57D8E">
        <w:t>с даты подписания</w:t>
      </w:r>
      <w:proofErr w:type="gramEnd"/>
      <w:r w:rsidR="007339E7" w:rsidRPr="00A57D8E">
        <w:t xml:space="preserve"> Заказчиком </w:t>
      </w:r>
      <w:r w:rsidR="00EA6B2B" w:rsidRPr="00A57D8E">
        <w:t>документа о приемке</w:t>
      </w:r>
      <w:r w:rsidR="00877712">
        <w:t>, указанного в п. 9 настоящего технического задания</w:t>
      </w:r>
      <w:r w:rsidR="00320F3C">
        <w:t>, на основании счет</w:t>
      </w:r>
      <w:r w:rsidR="00F069BD">
        <w:t>а</w:t>
      </w:r>
      <w:r w:rsidR="00320F3C">
        <w:t>, выставленного Исполнителем</w:t>
      </w:r>
      <w:r w:rsidR="007339E7" w:rsidRPr="00A57D8E">
        <w:t>.</w:t>
      </w:r>
    </w:p>
    <w:p w:rsidR="000D6C07" w:rsidRPr="00A57D8E" w:rsidRDefault="005D347F" w:rsidP="00696DB0">
      <w:pPr>
        <w:pStyle w:val="a8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</w:rPr>
        <w:t>Авансирование</w:t>
      </w:r>
      <w:r w:rsidR="00513668" w:rsidRPr="00A57D8E">
        <w:rPr>
          <w:b/>
        </w:rPr>
        <w:t>:</w:t>
      </w:r>
      <w:r w:rsidRPr="00A57D8E">
        <w:t xml:space="preserve"> не предусмотрено</w:t>
      </w:r>
      <w:r w:rsidR="00FB4C1B" w:rsidRPr="00A57D8E">
        <w:t>.</w:t>
      </w:r>
    </w:p>
    <w:p w:rsidR="000D6C07" w:rsidRPr="00A57D8E" w:rsidRDefault="00CF6D1E" w:rsidP="00696DB0">
      <w:pPr>
        <w:pStyle w:val="a8"/>
        <w:widowControl w:val="0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</w:rPr>
        <w:t>Основные термины и определения,</w:t>
      </w:r>
      <w:r w:rsidR="00513668" w:rsidRPr="00A57D8E">
        <w:rPr>
          <w:b/>
        </w:rPr>
        <w:t xml:space="preserve"> применяемые в документации</w:t>
      </w:r>
      <w:r w:rsidR="004A1C60" w:rsidRPr="00A57D8E">
        <w:rPr>
          <w:b/>
        </w:rPr>
        <w:t>: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Контракт</w:t>
      </w:r>
      <w:r w:rsidRPr="00A57D8E">
        <w:t xml:space="preserve"> - государственный контракт, предметом которого являются поставка товара, выполнение работы, оказание услуги, за</w:t>
      </w:r>
      <w:r w:rsidR="00A57D8E">
        <w:t>ключённый бюджетным учреждением.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Техническое состояние</w:t>
      </w:r>
      <w:r w:rsidRPr="00A57D8E">
        <w:t xml:space="preserve"> - совокупность подверженных изменению в процессе производства или эксплуатации свойств оборудования, характеризуемая в определенный момент времени признаками, установленными технической документацией на это оборудование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Безотказность</w:t>
      </w:r>
      <w:r w:rsidRPr="00A57D8E">
        <w:t xml:space="preserve"> - свойство оборудования (систем) непрерывно сохранять способность выполнять требуемые функции в течение некоторого времени или наработки в заданных режимах и условиях применения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Неисправное состояние (неисправность)</w:t>
      </w:r>
      <w:r w:rsidRPr="00A57D8E">
        <w:t xml:space="preserve"> - состояние оборудования (систем), в котором он не соответствует хотя бы одному из требований, установленных в документации на него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Неработоспособное состояние</w:t>
      </w:r>
      <w:r w:rsidRPr="00A57D8E">
        <w:t xml:space="preserve"> - состояние оборудования (систем), в котором он не способен выполнять хотя бы одну требуемую функцию по причинам, зависящим от него или из-за профилактического технического обслуживания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Нерабочее состояние -</w:t>
      </w:r>
      <w:r w:rsidRPr="00A57D8E">
        <w:t xml:space="preserve"> состояние оборудования (системы), в котором он не выполняет ни одной из требуемых функций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Срок службы</w:t>
      </w:r>
      <w:r w:rsidRPr="00A57D8E">
        <w:t xml:space="preserve"> - календарная продолжительность эксплуатации от начала эксплуатации оборудования (систем) или ее возобновления после капитального ремонта до момента достижения предельного состояния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Отказ -</w:t>
      </w:r>
      <w:r w:rsidRPr="00A57D8E">
        <w:t xml:space="preserve"> событие, заключающееся в нарушении работоспособного состояния оборудования (системы</w:t>
      </w:r>
      <w:proofErr w:type="gramStart"/>
      <w:r w:rsidRPr="00A57D8E">
        <w:t>)</w:t>
      </w:r>
      <w:r w:rsidRPr="00A57D8E">
        <w:rPr>
          <w:i/>
          <w:u w:val="single"/>
        </w:rPr>
        <w:t>Д</w:t>
      </w:r>
      <w:proofErr w:type="gramEnd"/>
      <w:r w:rsidRPr="00A57D8E">
        <w:rPr>
          <w:i/>
          <w:u w:val="single"/>
        </w:rPr>
        <w:t>ефект -</w:t>
      </w:r>
      <w:r w:rsidRPr="00A57D8E">
        <w:t xml:space="preserve"> каждое отдельное несоответствие оборудования (систем) требованиям, установленным документацией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Нормальная эксплуатация -</w:t>
      </w:r>
      <w:r w:rsidRPr="00A57D8E">
        <w:t xml:space="preserve"> эксплуатация строительного объекта в соответствии с условиями, предусмотренными в строительных нормах или задании на проектирование, включая соответствующее техническое обслуживание, капитальный ремонт и реконструкцию.</w:t>
      </w:r>
    </w:p>
    <w:p w:rsidR="004A1C60" w:rsidRPr="0038689B" w:rsidRDefault="002620ED" w:rsidP="00696DB0">
      <w:pPr>
        <w:autoSpaceDE w:val="0"/>
        <w:autoSpaceDN w:val="0"/>
        <w:adjustRightInd w:val="0"/>
        <w:jc w:val="both"/>
      </w:pPr>
      <w:r w:rsidRPr="00A57D8E">
        <w:rPr>
          <w:b/>
        </w:rPr>
        <w:t xml:space="preserve">Гарантийные </w:t>
      </w:r>
      <w:r w:rsidR="00063594" w:rsidRPr="00A57D8E">
        <w:rPr>
          <w:b/>
        </w:rPr>
        <w:t>требования</w:t>
      </w:r>
      <w:r w:rsidR="00444659" w:rsidRPr="00A57D8E">
        <w:rPr>
          <w:b/>
        </w:rPr>
        <w:t>:</w:t>
      </w:r>
      <w:r w:rsidRPr="00A57D8E">
        <w:rPr>
          <w:b/>
        </w:rPr>
        <w:t xml:space="preserve"> </w:t>
      </w:r>
      <w:r w:rsidR="0038689B">
        <w:t xml:space="preserve">Гарантийный </w:t>
      </w:r>
      <w:r w:rsidR="0038689B" w:rsidRPr="00720504">
        <w:t xml:space="preserve">срок </w:t>
      </w:r>
      <w:r w:rsidR="0038689B">
        <w:t>устранения</w:t>
      </w:r>
      <w:r w:rsidR="0038689B" w:rsidRPr="00720504">
        <w:t xml:space="preserve"> недостатков составляет </w:t>
      </w:r>
      <w:r w:rsidR="0038689B">
        <w:t>2(</w:t>
      </w:r>
      <w:r w:rsidR="0038689B" w:rsidRPr="00720504">
        <w:t>два</w:t>
      </w:r>
      <w:r w:rsidR="0038689B">
        <w:t>)</w:t>
      </w:r>
      <w:r w:rsidR="0038689B" w:rsidRPr="00720504">
        <w:t xml:space="preserve"> года (</w:t>
      </w:r>
      <w:hyperlink r:id="rId8" w:anchor="block_7242" w:history="1">
        <w:r w:rsidR="0038689B" w:rsidRPr="00720504">
          <w:t>п. 2 ст. 724</w:t>
        </w:r>
      </w:hyperlink>
      <w:r w:rsidR="0038689B" w:rsidRPr="00720504">
        <w:t> ГК РФ)</w:t>
      </w:r>
      <w:r w:rsidR="0038689B">
        <w:t>.</w:t>
      </w:r>
    </w:p>
    <w:p w:rsidR="004A1C60" w:rsidRPr="00A57D8E" w:rsidRDefault="00A63108" w:rsidP="00696DB0">
      <w:pPr>
        <w:pStyle w:val="a8"/>
        <w:widowControl w:val="0"/>
        <w:numPr>
          <w:ilvl w:val="0"/>
          <w:numId w:val="17"/>
        </w:numPr>
        <w:tabs>
          <w:tab w:val="left" w:pos="567"/>
          <w:tab w:val="left" w:pos="709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color w:val="000000" w:themeColor="text1"/>
        </w:rPr>
      </w:pPr>
      <w:r w:rsidRPr="00A57D8E">
        <w:rPr>
          <w:b/>
        </w:rPr>
        <w:t xml:space="preserve">Перечень нормативно-правовых документов, используемых Исполнителем при оказании </w:t>
      </w:r>
      <w:r w:rsidR="006132C4" w:rsidRPr="00A57D8E">
        <w:rPr>
          <w:b/>
        </w:rPr>
        <w:t>услуг:</w:t>
      </w:r>
      <w:r w:rsidR="006132C4" w:rsidRPr="00A57D8E">
        <w:rPr>
          <w:bCs/>
        </w:rPr>
        <w:t xml:space="preserve"> </w:t>
      </w:r>
      <w:r w:rsidR="004A1C60" w:rsidRPr="00A57D8E">
        <w:rPr>
          <w:bCs/>
        </w:rPr>
        <w:t>у</w:t>
      </w:r>
      <w:r w:rsidR="006132C4" w:rsidRPr="00A57D8E">
        <w:rPr>
          <w:bCs/>
        </w:rPr>
        <w:t>слуги</w:t>
      </w:r>
      <w:r w:rsidR="009E2C2F" w:rsidRPr="00A57D8E">
        <w:rPr>
          <w:bCs/>
        </w:rPr>
        <w:t xml:space="preserve"> должны оказываться в соответствии действующими нормативными правовыми актами</w:t>
      </w:r>
      <w:r w:rsidR="00513668" w:rsidRPr="00A57D8E">
        <w:rPr>
          <w:bCs/>
        </w:rPr>
        <w:t xml:space="preserve"> Российской Федерации, в том числе:</w:t>
      </w:r>
    </w:p>
    <w:p w:rsidR="002915B1" w:rsidRPr="00A57D8E" w:rsidRDefault="002915B1" w:rsidP="00696DB0">
      <w:pPr>
        <w:pStyle w:val="a8"/>
        <w:widowControl w:val="0"/>
        <w:tabs>
          <w:tab w:val="left" w:pos="567"/>
          <w:tab w:val="left" w:pos="709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В соответствии со ст. 93 ч.1 п.4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A57D8E">
        <w:rPr>
          <w:bCs/>
        </w:rPr>
        <w:t>.</w:t>
      </w:r>
    </w:p>
    <w:p w:rsidR="004A1C60" w:rsidRPr="00A57D8E" w:rsidRDefault="00A120AB" w:rsidP="00696DB0">
      <w:pPr>
        <w:pStyle w:val="a8"/>
        <w:widowControl w:val="0"/>
        <w:numPr>
          <w:ilvl w:val="0"/>
          <w:numId w:val="17"/>
        </w:numPr>
        <w:tabs>
          <w:tab w:val="left" w:pos="567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color w:val="000000" w:themeColor="text1"/>
        </w:rPr>
      </w:pPr>
      <w:r w:rsidRPr="00A57D8E">
        <w:rPr>
          <w:b/>
        </w:rPr>
        <w:t xml:space="preserve">Порядок и условия оказания </w:t>
      </w:r>
      <w:r w:rsidR="00C92134" w:rsidRPr="00A57D8E">
        <w:rPr>
          <w:b/>
        </w:rPr>
        <w:t>у</w:t>
      </w:r>
      <w:r w:rsidR="006132C4" w:rsidRPr="00A57D8E">
        <w:rPr>
          <w:b/>
        </w:rPr>
        <w:t>слуг</w:t>
      </w:r>
      <w:r w:rsidR="009276A3" w:rsidRPr="00A57D8E">
        <w:rPr>
          <w:b/>
        </w:rPr>
        <w:t>, наименование оборудовани</w:t>
      </w:r>
      <w:r w:rsidR="004E5EC7" w:rsidRPr="00A57D8E">
        <w:rPr>
          <w:b/>
        </w:rPr>
        <w:t>я</w:t>
      </w:r>
      <w:r w:rsidR="009276A3" w:rsidRPr="00A57D8E">
        <w:rPr>
          <w:b/>
        </w:rPr>
        <w:t xml:space="preserve"> и материалов</w:t>
      </w:r>
      <w:r w:rsidR="004A1C60" w:rsidRPr="00A57D8E">
        <w:rPr>
          <w:b/>
        </w:rPr>
        <w:t xml:space="preserve">: </w:t>
      </w:r>
      <w:r w:rsidR="00A354DF" w:rsidRPr="00A57D8E">
        <w:t>И</w:t>
      </w:r>
      <w:r w:rsidR="0085655C" w:rsidRPr="00A57D8E">
        <w:t xml:space="preserve">сполнитель </w:t>
      </w:r>
      <w:r w:rsidR="003F1B70" w:rsidRPr="00A57D8E">
        <w:t>оказывает услуг</w:t>
      </w:r>
      <w:r w:rsidR="004E5EC7" w:rsidRPr="00A57D8E">
        <w:t>у</w:t>
      </w:r>
      <w:r w:rsidR="00183AB1" w:rsidRPr="00A57D8E">
        <w:t xml:space="preserve"> по обследованию, подготовке проекта, согласованию его в контролирующих организациях и подготовк</w:t>
      </w:r>
      <w:r w:rsidR="00DD22EE">
        <w:t>е</w:t>
      </w:r>
      <w:r w:rsidR="00183AB1" w:rsidRPr="00A57D8E">
        <w:t xml:space="preserve"> сметы с прохождением </w:t>
      </w:r>
      <w:r w:rsidR="00DD22EE">
        <w:t xml:space="preserve">негосударственной </w:t>
      </w:r>
      <w:r w:rsidR="00183AB1" w:rsidRPr="00A57D8E">
        <w:t xml:space="preserve">экспертизы </w:t>
      </w:r>
      <w:r w:rsidR="00183AB1" w:rsidRPr="00A57D8E">
        <w:lastRenderedPageBreak/>
        <w:t xml:space="preserve">для выполнения </w:t>
      </w:r>
      <w:r w:rsidR="00DD22EE">
        <w:t>капитального</w:t>
      </w:r>
      <w:r w:rsidR="0038689B">
        <w:t xml:space="preserve"> </w:t>
      </w:r>
      <w:r w:rsidR="00183AB1" w:rsidRPr="00A57D8E">
        <w:t>ремонта помещения под размещение денситометра.</w:t>
      </w:r>
    </w:p>
    <w:p w:rsidR="00DD22EE" w:rsidRDefault="00183AB1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 w:rsidRPr="00A57D8E">
        <w:rPr>
          <w:rFonts w:ascii="Times New Roman" w:eastAsia="MS Mincho" w:hAnsi="Times New Roman"/>
        </w:rPr>
        <w:t xml:space="preserve">Для установки </w:t>
      </w:r>
      <w:r w:rsidRPr="00A57D8E">
        <w:rPr>
          <w:rFonts w:ascii="Times New Roman" w:hAnsi="Times New Roman"/>
          <w:bCs/>
        </w:rPr>
        <w:t>денситометра</w:t>
      </w:r>
      <w:r w:rsidRPr="00A57D8E">
        <w:rPr>
          <w:rFonts w:ascii="Times New Roman" w:eastAsia="MS Mincho" w:hAnsi="Times New Roman"/>
        </w:rPr>
        <w:t xml:space="preserve"> обеспечить</w:t>
      </w:r>
      <w:r w:rsidR="00DD38D9">
        <w:rPr>
          <w:rFonts w:ascii="Times New Roman" w:eastAsia="MS Mincho" w:hAnsi="Times New Roman"/>
        </w:rPr>
        <w:t xml:space="preserve"> следующее:</w:t>
      </w:r>
    </w:p>
    <w:p w:rsidR="00F84A9C" w:rsidRDefault="00F84A9C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>- согласовать с Заказчиком набор помещений, входящих в состав рентгеновского кабинета, для размещения денситометра;</w:t>
      </w:r>
    </w:p>
    <w:p w:rsidR="0038689B" w:rsidRDefault="00DD38D9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>-</w:t>
      </w:r>
      <w:r w:rsidR="00183AB1" w:rsidRPr="00A57D8E">
        <w:rPr>
          <w:rFonts w:ascii="Times New Roman" w:eastAsia="MS Mincho" w:hAnsi="Times New Roman"/>
        </w:rPr>
        <w:t xml:space="preserve"> несущую способность пола в соответствии с нагрузками от оборудования </w:t>
      </w:r>
      <w:r w:rsidR="00183AB1" w:rsidRPr="00A57D8E">
        <w:rPr>
          <w:rFonts w:ascii="Times New Roman" w:hAnsi="Times New Roman"/>
          <w:bCs/>
        </w:rPr>
        <w:t>денситометра</w:t>
      </w:r>
      <w:r w:rsidR="00183AB1" w:rsidRPr="00A57D8E">
        <w:rPr>
          <w:rFonts w:ascii="Times New Roman" w:eastAsia="MS Mincho" w:hAnsi="Times New Roman"/>
        </w:rPr>
        <w:t xml:space="preserve"> </w:t>
      </w:r>
      <w:r>
        <w:rPr>
          <w:rFonts w:ascii="Times New Roman" w:eastAsia="MS Mincho" w:hAnsi="Times New Roman"/>
        </w:rPr>
        <w:t xml:space="preserve">и вспомогательного оборудования. </w:t>
      </w:r>
    </w:p>
    <w:p w:rsidR="00183AB1" w:rsidRDefault="00DD38D9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 xml:space="preserve"> –</w:t>
      </w:r>
      <w:r w:rsidR="00997AB5">
        <w:rPr>
          <w:rFonts w:ascii="Times New Roman" w:eastAsia="MS Mincho" w:hAnsi="Times New Roman"/>
        </w:rPr>
        <w:t xml:space="preserve">изменение </w:t>
      </w:r>
      <w:r>
        <w:rPr>
          <w:rFonts w:ascii="Times New Roman" w:eastAsia="MS Mincho" w:hAnsi="Times New Roman"/>
        </w:rPr>
        <w:t>дверного проем</w:t>
      </w:r>
      <w:r w:rsidR="00997AB5">
        <w:rPr>
          <w:rFonts w:ascii="Times New Roman" w:eastAsia="MS Mincho" w:hAnsi="Times New Roman"/>
        </w:rPr>
        <w:t>а</w:t>
      </w:r>
      <w:r w:rsidR="00997AB5" w:rsidRPr="00997AB5">
        <w:rPr>
          <w:rFonts w:ascii="Times New Roman" w:eastAsia="MS Mincho" w:hAnsi="Times New Roman"/>
        </w:rPr>
        <w:t xml:space="preserve"> </w:t>
      </w:r>
      <w:r w:rsidR="00997AB5" w:rsidRPr="00A57D8E">
        <w:rPr>
          <w:rFonts w:ascii="Times New Roman" w:eastAsia="MS Mincho" w:hAnsi="Times New Roman"/>
        </w:rPr>
        <w:t>от</w:t>
      </w:r>
      <w:r w:rsidR="00997AB5">
        <w:rPr>
          <w:rFonts w:ascii="Times New Roman" w:eastAsia="MS Mincho" w:hAnsi="Times New Roman"/>
        </w:rPr>
        <w:t xml:space="preserve"> размеров</w:t>
      </w:r>
      <w:r w:rsidR="00997AB5" w:rsidRPr="00A57D8E">
        <w:rPr>
          <w:rFonts w:ascii="Times New Roman" w:eastAsia="MS Mincho" w:hAnsi="Times New Roman"/>
        </w:rPr>
        <w:t xml:space="preserve"> оборудования </w:t>
      </w:r>
      <w:r w:rsidR="00997AB5" w:rsidRPr="00A57D8E">
        <w:rPr>
          <w:rFonts w:ascii="Times New Roman" w:hAnsi="Times New Roman"/>
          <w:bCs/>
        </w:rPr>
        <w:t>денситометра</w:t>
      </w:r>
      <w:r w:rsidR="00997AB5" w:rsidRPr="00A57D8E">
        <w:rPr>
          <w:rFonts w:ascii="Times New Roman" w:eastAsia="MS Mincho" w:hAnsi="Times New Roman"/>
        </w:rPr>
        <w:t xml:space="preserve"> </w:t>
      </w:r>
      <w:r w:rsidR="00997AB5">
        <w:rPr>
          <w:rFonts w:ascii="Times New Roman" w:eastAsia="MS Mincho" w:hAnsi="Times New Roman"/>
        </w:rPr>
        <w:t xml:space="preserve">и </w:t>
      </w:r>
      <w:r w:rsidR="00F84A9C">
        <w:rPr>
          <w:rFonts w:ascii="Times New Roman" w:eastAsia="MS Mincho" w:hAnsi="Times New Roman"/>
        </w:rPr>
        <w:t>вспомогательного оборудования;</w:t>
      </w:r>
    </w:p>
    <w:p w:rsidR="004E0B81" w:rsidRPr="000228D1" w:rsidRDefault="004E0B81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 xml:space="preserve">- укладка </w:t>
      </w:r>
      <w:proofErr w:type="gramStart"/>
      <w:r>
        <w:rPr>
          <w:rFonts w:ascii="Times New Roman" w:eastAsia="MS Mincho" w:hAnsi="Times New Roman"/>
        </w:rPr>
        <w:t xml:space="preserve">на пол антистатического линолеума с заземлением основы линолеума медными лентами с </w:t>
      </w:r>
      <w:r w:rsidR="001C276E" w:rsidRPr="000228D1">
        <w:rPr>
          <w:rFonts w:ascii="Times New Roman" w:eastAsia="MS Mincho" w:hAnsi="Times New Roman"/>
        </w:rPr>
        <w:t>выводом их в коробку заземления по месту</w:t>
      </w:r>
      <w:proofErr w:type="gramEnd"/>
      <w:r w:rsidR="001C276E" w:rsidRPr="000228D1">
        <w:rPr>
          <w:rFonts w:ascii="Times New Roman" w:eastAsia="MS Mincho" w:hAnsi="Times New Roman"/>
        </w:rPr>
        <w:t xml:space="preserve"> размещения денситометра.</w:t>
      </w:r>
    </w:p>
    <w:p w:rsidR="001C276E" w:rsidRPr="000228D1" w:rsidRDefault="001C276E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 w:rsidRPr="000228D1">
        <w:rPr>
          <w:rFonts w:ascii="Times New Roman" w:eastAsia="MS Mincho" w:hAnsi="Times New Roman"/>
        </w:rPr>
        <w:t xml:space="preserve">- выполнить </w:t>
      </w:r>
      <w:r w:rsidR="00F84A9C" w:rsidRPr="000228D1">
        <w:rPr>
          <w:rFonts w:ascii="Times New Roman" w:eastAsia="MS Mincho" w:hAnsi="Times New Roman"/>
        </w:rPr>
        <w:t xml:space="preserve">систему </w:t>
      </w:r>
      <w:proofErr w:type="spellStart"/>
      <w:r w:rsidR="00F84A9C" w:rsidRPr="000228D1">
        <w:rPr>
          <w:rFonts w:ascii="Times New Roman" w:eastAsia="MS Mincho" w:hAnsi="Times New Roman"/>
        </w:rPr>
        <w:t>приточн</w:t>
      </w:r>
      <w:proofErr w:type="gramStart"/>
      <w:r w:rsidR="00F84A9C" w:rsidRPr="000228D1">
        <w:rPr>
          <w:rFonts w:ascii="Times New Roman" w:eastAsia="MS Mincho" w:hAnsi="Times New Roman"/>
        </w:rPr>
        <w:t>о</w:t>
      </w:r>
      <w:proofErr w:type="spellEnd"/>
      <w:r w:rsidR="00F84A9C" w:rsidRPr="000228D1">
        <w:rPr>
          <w:rFonts w:ascii="Times New Roman" w:eastAsia="MS Mincho" w:hAnsi="Times New Roman"/>
        </w:rPr>
        <w:t>-</w:t>
      </w:r>
      <w:proofErr w:type="gramEnd"/>
      <w:r w:rsidR="00F84A9C" w:rsidRPr="000228D1">
        <w:rPr>
          <w:rFonts w:ascii="Times New Roman" w:eastAsia="MS Mincho" w:hAnsi="Times New Roman"/>
        </w:rPr>
        <w:t xml:space="preserve"> вытяжной </w:t>
      </w:r>
      <w:r w:rsidRPr="000228D1">
        <w:rPr>
          <w:rFonts w:ascii="Times New Roman" w:eastAsia="MS Mincho" w:hAnsi="Times New Roman"/>
        </w:rPr>
        <w:t xml:space="preserve">вентиляции с </w:t>
      </w:r>
      <w:r w:rsidR="00F84A9C" w:rsidRPr="000228D1">
        <w:rPr>
          <w:rFonts w:ascii="Times New Roman" w:eastAsia="MS Mincho" w:hAnsi="Times New Roman"/>
        </w:rPr>
        <w:t>механическим побуждением с уч</w:t>
      </w:r>
      <w:r w:rsidR="00BA62EA" w:rsidRPr="000228D1">
        <w:rPr>
          <w:rFonts w:ascii="Times New Roman" w:eastAsia="MS Mincho" w:hAnsi="Times New Roman"/>
        </w:rPr>
        <w:t>етом</w:t>
      </w:r>
      <w:r w:rsidR="00F84A9C" w:rsidRPr="000228D1">
        <w:rPr>
          <w:rFonts w:ascii="Times New Roman" w:eastAsia="MS Mincho" w:hAnsi="Times New Roman"/>
        </w:rPr>
        <w:t xml:space="preserve"> требований </w:t>
      </w:r>
      <w:proofErr w:type="spellStart"/>
      <w:r w:rsidR="000228D1" w:rsidRPr="000228D1">
        <w:rPr>
          <w:rFonts w:ascii="Times New Roman" w:hAnsi="Times New Roman"/>
        </w:rPr>
        <w:t>СанПиН</w:t>
      </w:r>
      <w:proofErr w:type="spellEnd"/>
      <w:r w:rsidR="000228D1" w:rsidRPr="000228D1">
        <w:rPr>
          <w:rFonts w:ascii="Times New Roman" w:hAnsi="Times New Roman"/>
        </w:rPr>
        <w:t xml:space="preserve"> 2.6.4115-25 «Санитарно- эпидемиологические требования в области радиационной безопасности населения при обращении источников ионизирующего излучения»</w:t>
      </w:r>
      <w:r w:rsidRPr="000228D1">
        <w:rPr>
          <w:rFonts w:ascii="Times New Roman" w:eastAsia="MS Mincho" w:hAnsi="Times New Roman"/>
        </w:rPr>
        <w:t>.</w:t>
      </w:r>
    </w:p>
    <w:p w:rsidR="00183AB1" w:rsidRPr="000228D1" w:rsidRDefault="002F6E66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 w:rsidRPr="000228D1">
        <w:rPr>
          <w:rFonts w:ascii="Times New Roman" w:eastAsia="MS Mincho" w:hAnsi="Times New Roman"/>
        </w:rPr>
        <w:t xml:space="preserve">Капитальный </w:t>
      </w:r>
      <w:r w:rsidR="00183AB1" w:rsidRPr="000228D1">
        <w:rPr>
          <w:rFonts w:ascii="Times New Roman" w:eastAsia="MS Mincho" w:hAnsi="Times New Roman"/>
        </w:rPr>
        <w:t xml:space="preserve">ремонт помещений под </w:t>
      </w:r>
      <w:r w:rsidR="00183AB1" w:rsidRPr="000228D1">
        <w:rPr>
          <w:rFonts w:ascii="Times New Roman" w:hAnsi="Times New Roman"/>
          <w:bCs/>
        </w:rPr>
        <w:t>денситометр</w:t>
      </w:r>
      <w:r w:rsidR="00183AB1" w:rsidRPr="000228D1">
        <w:rPr>
          <w:rFonts w:ascii="Times New Roman" w:eastAsia="MS Mincho" w:hAnsi="Times New Roman"/>
        </w:rPr>
        <w:t xml:space="preserve"> предусмотреть в соответствии с требованиями действующих </w:t>
      </w:r>
      <w:proofErr w:type="spellStart"/>
      <w:r w:rsidR="00183AB1" w:rsidRPr="000228D1">
        <w:rPr>
          <w:rFonts w:ascii="Times New Roman" w:eastAsia="MS Mincho" w:hAnsi="Times New Roman"/>
        </w:rPr>
        <w:t>СНиП</w:t>
      </w:r>
      <w:proofErr w:type="spellEnd"/>
      <w:r w:rsidR="00183AB1" w:rsidRPr="000228D1">
        <w:rPr>
          <w:rFonts w:ascii="Times New Roman" w:eastAsia="MS Mincho" w:hAnsi="Times New Roman"/>
        </w:rPr>
        <w:t xml:space="preserve"> и других нормативных документов, техническим заданием Заказчика, техническими требованиями производителя оборудования.</w:t>
      </w:r>
    </w:p>
    <w:p w:rsidR="00183AB1" w:rsidRPr="00A57D8E" w:rsidRDefault="00183AB1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 w:rsidRPr="000228D1">
        <w:rPr>
          <w:rFonts w:ascii="Times New Roman" w:eastAsia="MS Mincho" w:hAnsi="Times New Roman"/>
        </w:rPr>
        <w:t xml:space="preserve">Место расположения и состав помещений </w:t>
      </w:r>
      <w:r w:rsidRPr="000228D1">
        <w:rPr>
          <w:rFonts w:ascii="Times New Roman" w:hAnsi="Times New Roman"/>
          <w:bCs/>
        </w:rPr>
        <w:t>денситометра</w:t>
      </w:r>
      <w:r w:rsidRPr="000228D1">
        <w:rPr>
          <w:rFonts w:ascii="Times New Roman" w:eastAsia="MS Mincho" w:hAnsi="Times New Roman"/>
        </w:rPr>
        <w:t xml:space="preserve"> определяются</w:t>
      </w:r>
      <w:r w:rsidRPr="00A57D8E">
        <w:rPr>
          <w:rFonts w:ascii="Times New Roman" w:eastAsia="MS Mincho" w:hAnsi="Times New Roman"/>
        </w:rPr>
        <w:t xml:space="preserve"> в ходе проектирования и согласовываются с Заказчиком и производителем оборудования.</w:t>
      </w:r>
    </w:p>
    <w:p w:rsidR="00997AB5" w:rsidRDefault="00997AB5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>В помещении предусмотреть отдельную зону для подготовки пациента для обследования.</w:t>
      </w:r>
    </w:p>
    <w:p w:rsidR="00183AB1" w:rsidRPr="00A57D8E" w:rsidRDefault="00183AB1" w:rsidP="00696DB0">
      <w:pPr>
        <w:pStyle w:val="a8"/>
        <w:widowControl w:val="0"/>
        <w:tabs>
          <w:tab w:val="left" w:pos="567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rFonts w:eastAsia="MS Mincho"/>
        </w:rPr>
      </w:pPr>
      <w:r w:rsidRPr="00A57D8E">
        <w:rPr>
          <w:rFonts w:eastAsia="MS Mincho"/>
        </w:rPr>
        <w:t>Предусмотреть в проекте улучшенную отделку помещений при согласовании с Заказчиком.</w:t>
      </w:r>
    </w:p>
    <w:p w:rsidR="00A57D8E" w:rsidRPr="00A57D8E" w:rsidRDefault="00A57D8E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 xml:space="preserve">Технологические решения для функционирования </w:t>
      </w:r>
      <w:r w:rsidR="006D598E">
        <w:rPr>
          <w:bCs/>
        </w:rPr>
        <w:t>денситометра</w:t>
      </w:r>
      <w:r w:rsidRPr="00A57D8E">
        <w:rPr>
          <w:bCs/>
        </w:rPr>
        <w:t xml:space="preserve"> принять в соответствии с Техническим заданием фирмы-изготовителя на размещение.</w:t>
      </w:r>
    </w:p>
    <w:p w:rsidR="00A57D8E" w:rsidRPr="00A57D8E" w:rsidRDefault="00A57D8E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В проекте учесть требования действующих нормативных документов.</w:t>
      </w:r>
    </w:p>
    <w:p w:rsidR="00A57D8E" w:rsidRPr="00A57D8E" w:rsidRDefault="00A57D8E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Система отопления</w:t>
      </w:r>
      <w:r w:rsidR="009B31F5">
        <w:rPr>
          <w:bCs/>
        </w:rPr>
        <w:t>,</w:t>
      </w:r>
      <w:r w:rsidRPr="00A57D8E">
        <w:rPr>
          <w:bCs/>
        </w:rPr>
        <w:t xml:space="preserve"> </w:t>
      </w:r>
      <w:r w:rsidR="001F5F8F">
        <w:rPr>
          <w:bCs/>
        </w:rPr>
        <w:t xml:space="preserve">вентиляции </w:t>
      </w:r>
      <w:bookmarkStart w:id="0" w:name="_GoBack"/>
      <w:bookmarkEnd w:id="0"/>
      <w:r w:rsidRPr="00A57D8E">
        <w:rPr>
          <w:bCs/>
        </w:rPr>
        <w:t>должны обеспечивать нормируемые параметры микрокли</w:t>
      </w:r>
      <w:r w:rsidR="009B31F5">
        <w:rPr>
          <w:bCs/>
        </w:rPr>
        <w:t>мата и воздушной среды помещения</w:t>
      </w:r>
      <w:r w:rsidRPr="00A57D8E">
        <w:rPr>
          <w:bCs/>
        </w:rPr>
        <w:t>.</w:t>
      </w:r>
    </w:p>
    <w:p w:rsidR="00A57D8E" w:rsidRPr="001F5F8F" w:rsidRDefault="00A57D8E" w:rsidP="00696DB0">
      <w:pPr>
        <w:pStyle w:val="a8"/>
        <w:widowControl w:val="0"/>
        <w:tabs>
          <w:tab w:val="left" w:pos="567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Предусмотреть защиту от рентгеновского излучения.</w:t>
      </w:r>
      <w:r w:rsidR="004E0B81">
        <w:rPr>
          <w:bCs/>
        </w:rPr>
        <w:t xml:space="preserve"> </w:t>
      </w:r>
      <w:r w:rsidR="000228D1">
        <w:rPr>
          <w:bCs/>
        </w:rPr>
        <w:t>Отделочные материалы ограждающих конструкций помещений рентгеновского кабинета для размещения денситометра согласовать с заказчиком и включить в ведомость отделки помещений раздела АР проекта</w:t>
      </w:r>
      <w:r w:rsidR="001F5F8F">
        <w:rPr>
          <w:bCs/>
        </w:rPr>
        <w:t xml:space="preserve">. </w:t>
      </w:r>
    </w:p>
    <w:p w:rsidR="00A57D8E" w:rsidRPr="00A57D8E" w:rsidRDefault="00A57D8E" w:rsidP="00696DB0">
      <w:pPr>
        <w:pStyle w:val="a8"/>
        <w:widowControl w:val="0"/>
        <w:tabs>
          <w:tab w:val="left" w:pos="567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При необходимости предусмотреть замену трубопроводов и приборов отопления и подключить к общей отопительной системе здания.</w:t>
      </w:r>
    </w:p>
    <w:p w:rsidR="00A57D8E" w:rsidRPr="00A57D8E" w:rsidRDefault="00A57D8E" w:rsidP="00696DB0">
      <w:pPr>
        <w:pStyle w:val="a8"/>
        <w:widowControl w:val="0"/>
        <w:tabs>
          <w:tab w:val="left" w:pos="567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Предусмотреть подключение устанавливаемого оборудования к АРМ рентген-лаборанта</w:t>
      </w:r>
      <w:r w:rsidR="00892D3D">
        <w:rPr>
          <w:bCs/>
        </w:rPr>
        <w:t xml:space="preserve"> и  </w:t>
      </w:r>
      <w:r w:rsidRPr="00A57D8E">
        <w:rPr>
          <w:bCs/>
        </w:rPr>
        <w:t xml:space="preserve"> локальной сети учреждения.</w:t>
      </w:r>
    </w:p>
    <w:p w:rsidR="006D598E" w:rsidRDefault="00F16862" w:rsidP="00696DB0">
      <w:pPr>
        <w:pStyle w:val="a8"/>
        <w:tabs>
          <w:tab w:val="left" w:pos="567"/>
        </w:tabs>
        <w:ind w:left="0" w:firstLine="567"/>
        <w:jc w:val="both"/>
        <w:rPr>
          <w:rFonts w:eastAsia="Calibri"/>
          <w:lang w:eastAsia="en-US"/>
        </w:rPr>
      </w:pPr>
      <w:proofErr w:type="gramStart"/>
      <w:r w:rsidRPr="00A57D8E">
        <w:rPr>
          <w:rFonts w:eastAsia="Calibri"/>
          <w:b/>
          <w:lang w:eastAsia="en-US"/>
        </w:rPr>
        <w:t>Иные требования к услуге и условиям ее оказания:</w:t>
      </w:r>
      <w:r w:rsidR="004A1C60" w:rsidRPr="00A57D8E">
        <w:rPr>
          <w:rFonts w:eastAsia="Calibri"/>
          <w:b/>
          <w:lang w:eastAsia="en-US"/>
        </w:rPr>
        <w:t xml:space="preserve"> </w:t>
      </w:r>
      <w:r w:rsidR="004A1C60" w:rsidRPr="00A57D8E">
        <w:rPr>
          <w:rFonts w:eastAsia="Calibri"/>
          <w:lang w:eastAsia="en-US"/>
        </w:rPr>
        <w:t>с</w:t>
      </w:r>
      <w:r w:rsidRPr="00A57D8E">
        <w:rPr>
          <w:rFonts w:eastAsia="Calibri"/>
          <w:lang w:eastAsia="en-US"/>
        </w:rPr>
        <w:t xml:space="preserve">дача и приемка оказанных услуг осуществляется на основании надлежаще оформленного </w:t>
      </w:r>
      <w:r w:rsidR="00892D3D">
        <w:rPr>
          <w:rFonts w:eastAsia="Calibri"/>
          <w:lang w:eastAsia="en-US"/>
        </w:rPr>
        <w:t>универсального передаточного документа</w:t>
      </w:r>
      <w:r w:rsidR="006D598E">
        <w:rPr>
          <w:rFonts w:eastAsia="Calibri"/>
          <w:lang w:eastAsia="en-US"/>
        </w:rPr>
        <w:t xml:space="preserve"> (УПД)</w:t>
      </w:r>
      <w:r w:rsidR="00892D3D">
        <w:rPr>
          <w:rFonts w:eastAsia="Calibri"/>
          <w:lang w:eastAsia="en-US"/>
        </w:rPr>
        <w:t xml:space="preserve">, направленного с использованием систем электронного документооборота (ЭДО) </w:t>
      </w:r>
      <w:r w:rsidR="00C861C9">
        <w:rPr>
          <w:rFonts w:eastAsia="Calibri"/>
          <w:lang w:eastAsia="en-US"/>
        </w:rPr>
        <w:t>И</w:t>
      </w:r>
      <w:r w:rsidR="006D598E">
        <w:rPr>
          <w:rFonts w:eastAsia="Calibri"/>
          <w:lang w:eastAsia="en-US"/>
        </w:rPr>
        <w:t xml:space="preserve">сполнителя и </w:t>
      </w:r>
      <w:r w:rsidR="00C861C9">
        <w:rPr>
          <w:rFonts w:eastAsia="Calibri"/>
          <w:lang w:eastAsia="en-US"/>
        </w:rPr>
        <w:t>З</w:t>
      </w:r>
      <w:r w:rsidR="006D598E">
        <w:rPr>
          <w:rFonts w:eastAsia="Calibri"/>
          <w:lang w:eastAsia="en-US"/>
        </w:rPr>
        <w:t xml:space="preserve">аказчика </w:t>
      </w:r>
      <w:r w:rsidR="00892D3D" w:rsidRPr="00A57D8E">
        <w:rPr>
          <w:rFonts w:eastAsia="Calibri"/>
          <w:lang w:eastAsia="en-US"/>
        </w:rPr>
        <w:t xml:space="preserve">и подписанного обеими сторонами </w:t>
      </w:r>
      <w:r w:rsidR="006D598E">
        <w:rPr>
          <w:rFonts w:eastAsia="Calibri"/>
          <w:lang w:eastAsia="en-US"/>
        </w:rPr>
        <w:t xml:space="preserve">в системе ЭДО </w:t>
      </w:r>
      <w:r w:rsidR="00892D3D">
        <w:rPr>
          <w:rFonts w:eastAsia="Calibri"/>
          <w:lang w:eastAsia="en-US"/>
        </w:rPr>
        <w:t>с использованием сертификатов электронной цифровой подписи (ЭЦП) лиц, уполно</w:t>
      </w:r>
      <w:r w:rsidR="006D598E">
        <w:rPr>
          <w:rFonts w:eastAsia="Calibri"/>
          <w:lang w:eastAsia="en-US"/>
        </w:rPr>
        <w:t>моченных сторонами для</w:t>
      </w:r>
      <w:r w:rsidR="00892D3D">
        <w:rPr>
          <w:rFonts w:eastAsia="Calibri"/>
          <w:lang w:eastAsia="en-US"/>
        </w:rPr>
        <w:t xml:space="preserve"> подписани</w:t>
      </w:r>
      <w:r w:rsidR="006D598E">
        <w:rPr>
          <w:rFonts w:eastAsia="Calibri"/>
          <w:lang w:eastAsia="en-US"/>
        </w:rPr>
        <w:t>я</w:t>
      </w:r>
      <w:r w:rsidR="00892D3D">
        <w:rPr>
          <w:rFonts w:eastAsia="Calibri"/>
          <w:lang w:eastAsia="en-US"/>
        </w:rPr>
        <w:t xml:space="preserve">  </w:t>
      </w:r>
      <w:r w:rsidR="006D598E">
        <w:rPr>
          <w:rFonts w:eastAsia="Calibri"/>
          <w:lang w:eastAsia="en-US"/>
        </w:rPr>
        <w:t>УПД по результатам оказанных услуг.</w:t>
      </w:r>
      <w:proofErr w:type="gramEnd"/>
    </w:p>
    <w:p w:rsidR="009B31F5" w:rsidRPr="00A57D8E" w:rsidRDefault="00F16862" w:rsidP="00696DB0">
      <w:pPr>
        <w:pStyle w:val="a8"/>
        <w:tabs>
          <w:tab w:val="left" w:pos="567"/>
        </w:tabs>
        <w:ind w:left="0" w:firstLine="567"/>
        <w:jc w:val="both"/>
        <w:rPr>
          <w:bCs/>
        </w:rPr>
      </w:pPr>
      <w:r w:rsidRPr="00A57D8E">
        <w:rPr>
          <w:rFonts w:eastAsia="Calibri"/>
          <w:lang w:eastAsia="en-US"/>
        </w:rPr>
        <w:t>Исполнитель обязан выполнить все услуги по контракту в объеме и сроки, уста</w:t>
      </w:r>
      <w:r w:rsidR="00DE2D01" w:rsidRPr="00A57D8E">
        <w:rPr>
          <w:rFonts w:eastAsia="Calibri"/>
          <w:lang w:eastAsia="en-US"/>
        </w:rPr>
        <w:t>новленные техническим заданием и после окончания работ предоставить Заказчику</w:t>
      </w:r>
      <w:r w:rsidR="009B31F5">
        <w:rPr>
          <w:rFonts w:eastAsia="Calibri"/>
          <w:lang w:eastAsia="en-US"/>
        </w:rPr>
        <w:t xml:space="preserve"> с</w:t>
      </w:r>
      <w:r w:rsidR="009B31F5" w:rsidRPr="00A57D8E">
        <w:rPr>
          <w:bCs/>
        </w:rPr>
        <w:t xml:space="preserve">огласованный </w:t>
      </w:r>
      <w:r w:rsidR="009B31F5">
        <w:rPr>
          <w:bCs/>
        </w:rPr>
        <w:t xml:space="preserve">в контролирующих организациях </w:t>
      </w:r>
      <w:r w:rsidR="009B31F5" w:rsidRPr="00A57D8E">
        <w:rPr>
          <w:bCs/>
        </w:rPr>
        <w:t>проект в 2-х экземплярах в переплетенном виде, кроме того один экземпляр в электронном виде</w:t>
      </w:r>
      <w:r w:rsidR="006D598E">
        <w:rPr>
          <w:bCs/>
        </w:rPr>
        <w:t>.</w:t>
      </w:r>
    </w:p>
    <w:p w:rsidR="00886085" w:rsidRPr="0059693B" w:rsidRDefault="00886085" w:rsidP="00696DB0">
      <w:pPr>
        <w:pStyle w:val="a8"/>
        <w:widowControl w:val="0"/>
        <w:numPr>
          <w:ilvl w:val="0"/>
          <w:numId w:val="17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rFonts w:eastAsia="Calibri"/>
          <w:lang w:eastAsia="en-US"/>
        </w:rPr>
      </w:pPr>
      <w:r w:rsidRPr="00A57D8E">
        <w:t>В случае изменения марки, модели поставляемого оборудования Исполнитель</w:t>
      </w:r>
      <w:r w:rsidR="00291B33" w:rsidRPr="00291B33">
        <w:t xml:space="preserve"> </w:t>
      </w:r>
      <w:r w:rsidR="00291B33">
        <w:t>обязуется получить задание</w:t>
      </w:r>
      <w:r w:rsidR="00291B33" w:rsidRPr="00A57D8E">
        <w:t xml:space="preserve"> на размещение аппарата от проектной группы производителя денситометра</w:t>
      </w:r>
      <w:r w:rsidR="00291B33">
        <w:t xml:space="preserve"> и</w:t>
      </w:r>
      <w:r w:rsidRPr="00A57D8E">
        <w:t xml:space="preserve"> обязуется в кратчайшие сроки и за свой счет внести изменения в проектную документацию и пройти повторное согласование</w:t>
      </w:r>
      <w:r w:rsidR="007E449A" w:rsidRPr="00A57D8E">
        <w:t>.</w:t>
      </w:r>
    </w:p>
    <w:p w:rsidR="00886085" w:rsidRPr="00A57D8E" w:rsidRDefault="000267F4" w:rsidP="00696DB0">
      <w:pPr>
        <w:pStyle w:val="Style5"/>
        <w:widowControl/>
        <w:spacing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 Исполнителя должна быть лицензия на проектирование </w:t>
      </w:r>
      <w:r w:rsidRPr="00A57D8E">
        <w:rPr>
          <w:rFonts w:ascii="Times New Roman" w:hAnsi="Times New Roman"/>
        </w:rPr>
        <w:t>в области использования источников ионизирующего излучения</w:t>
      </w:r>
      <w:r>
        <w:rPr>
          <w:rFonts w:ascii="Times New Roman" w:hAnsi="Times New Roman"/>
        </w:rPr>
        <w:t xml:space="preserve"> </w:t>
      </w:r>
      <w:r w:rsidR="00886085" w:rsidRPr="00A57D8E">
        <w:rPr>
          <w:rFonts w:ascii="Times New Roman" w:hAnsi="Times New Roman"/>
        </w:rPr>
        <w:t xml:space="preserve">- члена </w:t>
      </w:r>
      <w:proofErr w:type="spellStart"/>
      <w:r w:rsidR="00886085" w:rsidRPr="00A57D8E">
        <w:rPr>
          <w:rFonts w:ascii="Times New Roman" w:hAnsi="Times New Roman"/>
        </w:rPr>
        <w:t>саморегулируемой</w:t>
      </w:r>
      <w:proofErr w:type="spellEnd"/>
      <w:r w:rsidR="00886085" w:rsidRPr="00A57D8E">
        <w:rPr>
          <w:rFonts w:ascii="Times New Roman" w:hAnsi="Times New Roman"/>
        </w:rPr>
        <w:t xml:space="preserve"> организации по обязательствам по договорам на подготовку проектной документации,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</w:t>
      </w:r>
      <w:r w:rsidR="007E449A" w:rsidRPr="00A57D8E">
        <w:rPr>
          <w:rFonts w:ascii="Times New Roman" w:hAnsi="Times New Roman"/>
        </w:rPr>
        <w:t>.</w:t>
      </w:r>
      <w:r w:rsidR="00332F62" w:rsidRPr="00332F62">
        <w:rPr>
          <w:rFonts w:ascii="Segoe UI" w:hAnsi="Segoe UI" w:cs="Segoe UI"/>
          <w:color w:val="212121"/>
          <w:sz w:val="17"/>
          <w:szCs w:val="17"/>
          <w:shd w:val="clear" w:color="auto" w:fill="FFFFFF"/>
        </w:rPr>
        <w:t xml:space="preserve"> </w:t>
      </w:r>
      <w:r w:rsidR="00332F62" w:rsidRPr="00332F62">
        <w:rPr>
          <w:rFonts w:ascii="Times New Roman" w:hAnsi="Times New Roman"/>
        </w:rPr>
        <w:t xml:space="preserve">У участника выполнения заказа должна быть лицензия на ИИИ в виде выписки из реестра не позднее 2026 года и выписка из реестра </w:t>
      </w:r>
      <w:proofErr w:type="spellStart"/>
      <w:r w:rsidR="00332F62" w:rsidRPr="00332F62">
        <w:rPr>
          <w:rFonts w:ascii="Times New Roman" w:hAnsi="Times New Roman"/>
        </w:rPr>
        <w:t>саморегулируемых</w:t>
      </w:r>
      <w:proofErr w:type="spellEnd"/>
      <w:r w:rsidR="00332F62" w:rsidRPr="00332F62">
        <w:rPr>
          <w:rFonts w:ascii="Times New Roman" w:hAnsi="Times New Roman"/>
        </w:rPr>
        <w:t xml:space="preserve"> организаций (СРО) не </w:t>
      </w:r>
      <w:proofErr w:type="spellStart"/>
      <w:r w:rsidR="00332F62" w:rsidRPr="00332F62">
        <w:rPr>
          <w:rFonts w:ascii="Times New Roman" w:hAnsi="Times New Roman"/>
        </w:rPr>
        <w:t>позднен</w:t>
      </w:r>
      <w:proofErr w:type="spellEnd"/>
      <w:r w:rsidR="00332F62" w:rsidRPr="00332F62">
        <w:rPr>
          <w:rFonts w:ascii="Times New Roman" w:hAnsi="Times New Roman"/>
        </w:rPr>
        <w:t xml:space="preserve"> 2026 года.</w:t>
      </w:r>
    </w:p>
    <w:p w:rsidR="00886085" w:rsidRPr="00A57D8E" w:rsidRDefault="00886085" w:rsidP="00696DB0">
      <w:pPr>
        <w:pStyle w:val="a8"/>
        <w:widowControl w:val="0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rFonts w:eastAsia="Calibri"/>
          <w:lang w:eastAsia="en-US"/>
        </w:rPr>
      </w:pPr>
      <w:r w:rsidRPr="00A57D8E">
        <w:t>Не допускается привлечение третьих лиц для проведения работ</w:t>
      </w:r>
      <w:r w:rsidR="00A57D8E">
        <w:t>.</w:t>
      </w:r>
    </w:p>
    <w:sectPr w:rsidR="00886085" w:rsidRPr="00A57D8E" w:rsidSect="00A354DF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903" w:rsidRDefault="00207903" w:rsidP="000B69CB">
      <w:r>
        <w:separator/>
      </w:r>
    </w:p>
  </w:endnote>
  <w:endnote w:type="continuationSeparator" w:id="0">
    <w:p w:rsidR="00207903" w:rsidRDefault="00207903" w:rsidP="000B6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903" w:rsidRDefault="00207903" w:rsidP="000B69CB">
      <w:r>
        <w:separator/>
      </w:r>
    </w:p>
  </w:footnote>
  <w:footnote w:type="continuationSeparator" w:id="0">
    <w:p w:rsidR="00207903" w:rsidRDefault="00207903" w:rsidP="000B69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831E5B"/>
    <w:multiLevelType w:val="hybridMultilevel"/>
    <w:tmpl w:val="E09A1AFE"/>
    <w:lvl w:ilvl="0" w:tplc="82F21F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D571A"/>
    <w:multiLevelType w:val="hybridMultilevel"/>
    <w:tmpl w:val="72EA1604"/>
    <w:lvl w:ilvl="0" w:tplc="0D9C8140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20FCE"/>
    <w:multiLevelType w:val="hybridMultilevel"/>
    <w:tmpl w:val="6A6075F8"/>
    <w:lvl w:ilvl="0" w:tplc="0C2EC4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85C63"/>
    <w:multiLevelType w:val="multilevel"/>
    <w:tmpl w:val="D6ECDE5C"/>
    <w:lvl w:ilvl="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890285"/>
    <w:multiLevelType w:val="hybridMultilevel"/>
    <w:tmpl w:val="95BE1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364A5"/>
    <w:multiLevelType w:val="hybridMultilevel"/>
    <w:tmpl w:val="8FBA6810"/>
    <w:lvl w:ilvl="0" w:tplc="DF2E85AC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A72199D"/>
    <w:multiLevelType w:val="hybridMultilevel"/>
    <w:tmpl w:val="58E0158E"/>
    <w:lvl w:ilvl="0" w:tplc="59A8F4A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201119"/>
    <w:multiLevelType w:val="hybridMultilevel"/>
    <w:tmpl w:val="2806F0DA"/>
    <w:lvl w:ilvl="0" w:tplc="0419000F">
      <w:start w:val="1"/>
      <w:numFmt w:val="decimal"/>
      <w:lvlText w:val="%1."/>
      <w:lvlJc w:val="left"/>
      <w:pPr>
        <w:ind w:left="4500" w:hanging="360"/>
      </w:pPr>
    </w:lvl>
    <w:lvl w:ilvl="1" w:tplc="04190019" w:tentative="1">
      <w:start w:val="1"/>
      <w:numFmt w:val="lowerLetter"/>
      <w:lvlText w:val="%2."/>
      <w:lvlJc w:val="left"/>
      <w:pPr>
        <w:ind w:left="5220" w:hanging="360"/>
      </w:pPr>
    </w:lvl>
    <w:lvl w:ilvl="2" w:tplc="0419001B" w:tentative="1">
      <w:start w:val="1"/>
      <w:numFmt w:val="lowerRoman"/>
      <w:lvlText w:val="%3."/>
      <w:lvlJc w:val="right"/>
      <w:pPr>
        <w:ind w:left="5940" w:hanging="180"/>
      </w:pPr>
    </w:lvl>
    <w:lvl w:ilvl="3" w:tplc="0419000F" w:tentative="1">
      <w:start w:val="1"/>
      <w:numFmt w:val="decimal"/>
      <w:lvlText w:val="%4."/>
      <w:lvlJc w:val="left"/>
      <w:pPr>
        <w:ind w:left="6660" w:hanging="360"/>
      </w:pPr>
    </w:lvl>
    <w:lvl w:ilvl="4" w:tplc="04190019" w:tentative="1">
      <w:start w:val="1"/>
      <w:numFmt w:val="lowerLetter"/>
      <w:lvlText w:val="%5."/>
      <w:lvlJc w:val="left"/>
      <w:pPr>
        <w:ind w:left="7380" w:hanging="360"/>
      </w:pPr>
    </w:lvl>
    <w:lvl w:ilvl="5" w:tplc="0419001B" w:tentative="1">
      <w:start w:val="1"/>
      <w:numFmt w:val="lowerRoman"/>
      <w:lvlText w:val="%6."/>
      <w:lvlJc w:val="right"/>
      <w:pPr>
        <w:ind w:left="8100" w:hanging="180"/>
      </w:pPr>
    </w:lvl>
    <w:lvl w:ilvl="6" w:tplc="0419000F" w:tentative="1">
      <w:start w:val="1"/>
      <w:numFmt w:val="decimal"/>
      <w:lvlText w:val="%7."/>
      <w:lvlJc w:val="left"/>
      <w:pPr>
        <w:ind w:left="8820" w:hanging="360"/>
      </w:pPr>
    </w:lvl>
    <w:lvl w:ilvl="7" w:tplc="04190019" w:tentative="1">
      <w:start w:val="1"/>
      <w:numFmt w:val="lowerLetter"/>
      <w:lvlText w:val="%8."/>
      <w:lvlJc w:val="left"/>
      <w:pPr>
        <w:ind w:left="9540" w:hanging="360"/>
      </w:pPr>
    </w:lvl>
    <w:lvl w:ilvl="8" w:tplc="041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9">
    <w:nsid w:val="4A2703BA"/>
    <w:multiLevelType w:val="hybridMultilevel"/>
    <w:tmpl w:val="B836690C"/>
    <w:lvl w:ilvl="0" w:tplc="4EE8A49A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6E4493"/>
    <w:multiLevelType w:val="hybridMultilevel"/>
    <w:tmpl w:val="E19CCB6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50F512D5"/>
    <w:multiLevelType w:val="hybridMultilevel"/>
    <w:tmpl w:val="90302034"/>
    <w:lvl w:ilvl="0" w:tplc="6248FA3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EE7973"/>
    <w:multiLevelType w:val="multilevel"/>
    <w:tmpl w:val="014E8A66"/>
    <w:lvl w:ilvl="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9360BD"/>
    <w:multiLevelType w:val="multilevel"/>
    <w:tmpl w:val="E0B62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1D192C"/>
    <w:multiLevelType w:val="multilevel"/>
    <w:tmpl w:val="CC321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900347"/>
    <w:multiLevelType w:val="hybridMultilevel"/>
    <w:tmpl w:val="F0686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32429F"/>
    <w:multiLevelType w:val="hybridMultilevel"/>
    <w:tmpl w:val="F9388B66"/>
    <w:lvl w:ilvl="0" w:tplc="5EA8F05C">
      <w:start w:val="1"/>
      <w:numFmt w:val="decimal"/>
      <w:suff w:val="space"/>
      <w:lvlText w:val="%1."/>
      <w:lvlJc w:val="left"/>
      <w:pPr>
        <w:ind w:left="659" w:hanging="233"/>
      </w:pPr>
      <w:rPr>
        <w:rFonts w:hint="default"/>
        <w:b/>
        <w:bCs/>
        <w:w w:val="100"/>
        <w:lang w:val="ru-RU" w:eastAsia="en-US" w:bidi="ar-SA"/>
      </w:rPr>
    </w:lvl>
    <w:lvl w:ilvl="1" w:tplc="1B98E65A">
      <w:numFmt w:val="bullet"/>
      <w:lvlText w:val="•"/>
      <w:lvlJc w:val="left"/>
      <w:pPr>
        <w:ind w:left="2115" w:hanging="233"/>
      </w:pPr>
      <w:rPr>
        <w:rFonts w:hint="default"/>
        <w:lang w:val="ru-RU" w:eastAsia="en-US" w:bidi="ar-SA"/>
      </w:rPr>
    </w:lvl>
    <w:lvl w:ilvl="2" w:tplc="BF281498">
      <w:numFmt w:val="bullet"/>
      <w:lvlText w:val="•"/>
      <w:lvlJc w:val="left"/>
      <w:pPr>
        <w:ind w:left="2990" w:hanging="233"/>
      </w:pPr>
      <w:rPr>
        <w:rFonts w:hint="default"/>
        <w:lang w:val="ru-RU" w:eastAsia="en-US" w:bidi="ar-SA"/>
      </w:rPr>
    </w:lvl>
    <w:lvl w:ilvl="3" w:tplc="6BCE3612">
      <w:numFmt w:val="bullet"/>
      <w:lvlText w:val="•"/>
      <w:lvlJc w:val="left"/>
      <w:pPr>
        <w:ind w:left="3866" w:hanging="233"/>
      </w:pPr>
      <w:rPr>
        <w:rFonts w:hint="default"/>
        <w:lang w:val="ru-RU" w:eastAsia="en-US" w:bidi="ar-SA"/>
      </w:rPr>
    </w:lvl>
    <w:lvl w:ilvl="4" w:tplc="9CB41A1A">
      <w:numFmt w:val="bullet"/>
      <w:lvlText w:val="•"/>
      <w:lvlJc w:val="left"/>
      <w:pPr>
        <w:ind w:left="4741" w:hanging="233"/>
      </w:pPr>
      <w:rPr>
        <w:rFonts w:hint="default"/>
        <w:lang w:val="ru-RU" w:eastAsia="en-US" w:bidi="ar-SA"/>
      </w:rPr>
    </w:lvl>
    <w:lvl w:ilvl="5" w:tplc="D02EF68E">
      <w:numFmt w:val="bullet"/>
      <w:lvlText w:val="•"/>
      <w:lvlJc w:val="left"/>
      <w:pPr>
        <w:ind w:left="5617" w:hanging="233"/>
      </w:pPr>
      <w:rPr>
        <w:rFonts w:hint="default"/>
        <w:lang w:val="ru-RU" w:eastAsia="en-US" w:bidi="ar-SA"/>
      </w:rPr>
    </w:lvl>
    <w:lvl w:ilvl="6" w:tplc="50486D7E">
      <w:numFmt w:val="bullet"/>
      <w:lvlText w:val="•"/>
      <w:lvlJc w:val="left"/>
      <w:pPr>
        <w:ind w:left="6492" w:hanging="233"/>
      </w:pPr>
      <w:rPr>
        <w:rFonts w:hint="default"/>
        <w:lang w:val="ru-RU" w:eastAsia="en-US" w:bidi="ar-SA"/>
      </w:rPr>
    </w:lvl>
    <w:lvl w:ilvl="7" w:tplc="080E40AA">
      <w:numFmt w:val="bullet"/>
      <w:lvlText w:val="•"/>
      <w:lvlJc w:val="left"/>
      <w:pPr>
        <w:ind w:left="7367" w:hanging="233"/>
      </w:pPr>
      <w:rPr>
        <w:rFonts w:hint="default"/>
        <w:lang w:val="ru-RU" w:eastAsia="en-US" w:bidi="ar-SA"/>
      </w:rPr>
    </w:lvl>
    <w:lvl w:ilvl="8" w:tplc="4788C308">
      <w:numFmt w:val="bullet"/>
      <w:lvlText w:val="•"/>
      <w:lvlJc w:val="left"/>
      <w:pPr>
        <w:ind w:left="8243" w:hanging="233"/>
      </w:pPr>
      <w:rPr>
        <w:rFonts w:hint="default"/>
        <w:lang w:val="ru-RU" w:eastAsia="en-US" w:bidi="ar-SA"/>
      </w:rPr>
    </w:lvl>
  </w:abstractNum>
  <w:abstractNum w:abstractNumId="17">
    <w:nsid w:val="6C1E7B4B"/>
    <w:multiLevelType w:val="multilevel"/>
    <w:tmpl w:val="6B0289A4"/>
    <w:lvl w:ilvl="0">
      <w:start w:val="45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1440" w:hanging="1260"/>
      </w:pPr>
      <w:rPr>
        <w:rFonts w:hint="default"/>
      </w:rPr>
    </w:lvl>
    <w:lvl w:ilvl="2">
      <w:start w:val="13"/>
      <w:numFmt w:val="decimal"/>
      <w:lvlText w:val="%1.%2.%3.0"/>
      <w:lvlJc w:val="left"/>
      <w:pPr>
        <w:ind w:left="1620" w:hanging="126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8">
    <w:nsid w:val="7FE8326B"/>
    <w:multiLevelType w:val="multilevel"/>
    <w:tmpl w:val="CB3A0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7"/>
  </w:num>
  <w:num w:numId="3">
    <w:abstractNumId w:val="15"/>
  </w:num>
  <w:num w:numId="4">
    <w:abstractNumId w:val="2"/>
  </w:num>
  <w:num w:numId="5">
    <w:abstractNumId w:val="5"/>
  </w:num>
  <w:num w:numId="6">
    <w:abstractNumId w:val="8"/>
  </w:num>
  <w:num w:numId="7">
    <w:abstractNumId w:val="0"/>
  </w:num>
  <w:num w:numId="8">
    <w:abstractNumId w:val="11"/>
  </w:num>
  <w:num w:numId="9">
    <w:abstractNumId w:val="16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18"/>
  </w:num>
  <w:num w:numId="15">
    <w:abstractNumId w:val="6"/>
  </w:num>
  <w:num w:numId="16">
    <w:abstractNumId w:val="1"/>
  </w:num>
  <w:num w:numId="17">
    <w:abstractNumId w:val="7"/>
  </w:num>
  <w:num w:numId="18">
    <w:abstractNumId w:val="4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38CB"/>
    <w:rsid w:val="00002EFE"/>
    <w:rsid w:val="00010043"/>
    <w:rsid w:val="0002132E"/>
    <w:rsid w:val="000228D1"/>
    <w:rsid w:val="000267F4"/>
    <w:rsid w:val="00031815"/>
    <w:rsid w:val="00034006"/>
    <w:rsid w:val="000353C4"/>
    <w:rsid w:val="00041440"/>
    <w:rsid w:val="000447A7"/>
    <w:rsid w:val="0005010B"/>
    <w:rsid w:val="00050679"/>
    <w:rsid w:val="00056479"/>
    <w:rsid w:val="000625A0"/>
    <w:rsid w:val="00063594"/>
    <w:rsid w:val="00063652"/>
    <w:rsid w:val="00073A75"/>
    <w:rsid w:val="00075AA4"/>
    <w:rsid w:val="00076AC9"/>
    <w:rsid w:val="00083CE6"/>
    <w:rsid w:val="00095D6D"/>
    <w:rsid w:val="00097AAE"/>
    <w:rsid w:val="000A32A0"/>
    <w:rsid w:val="000A61A6"/>
    <w:rsid w:val="000B69CB"/>
    <w:rsid w:val="000C6D27"/>
    <w:rsid w:val="000D013A"/>
    <w:rsid w:val="000D6C07"/>
    <w:rsid w:val="000E2A64"/>
    <w:rsid w:val="000F2FBB"/>
    <w:rsid w:val="000F64E4"/>
    <w:rsid w:val="000F6C7C"/>
    <w:rsid w:val="0011215B"/>
    <w:rsid w:val="001205E9"/>
    <w:rsid w:val="00124BF6"/>
    <w:rsid w:val="001352A3"/>
    <w:rsid w:val="00137337"/>
    <w:rsid w:val="001423CA"/>
    <w:rsid w:val="0014339A"/>
    <w:rsid w:val="001475FB"/>
    <w:rsid w:val="00147A77"/>
    <w:rsid w:val="0015745A"/>
    <w:rsid w:val="0016078E"/>
    <w:rsid w:val="00160E58"/>
    <w:rsid w:val="00165BC0"/>
    <w:rsid w:val="001713AE"/>
    <w:rsid w:val="00172531"/>
    <w:rsid w:val="001727FB"/>
    <w:rsid w:val="00174B48"/>
    <w:rsid w:val="0017701D"/>
    <w:rsid w:val="00180E19"/>
    <w:rsid w:val="00183AB1"/>
    <w:rsid w:val="00183D74"/>
    <w:rsid w:val="00194CB4"/>
    <w:rsid w:val="001960E4"/>
    <w:rsid w:val="001965A9"/>
    <w:rsid w:val="001A18C9"/>
    <w:rsid w:val="001A4296"/>
    <w:rsid w:val="001A6C53"/>
    <w:rsid w:val="001B76FE"/>
    <w:rsid w:val="001C276E"/>
    <w:rsid w:val="001C2F7B"/>
    <w:rsid w:val="001C33EF"/>
    <w:rsid w:val="001C4C92"/>
    <w:rsid w:val="001C5DC5"/>
    <w:rsid w:val="001D382A"/>
    <w:rsid w:val="001D5DB9"/>
    <w:rsid w:val="001D75E4"/>
    <w:rsid w:val="001E4B6D"/>
    <w:rsid w:val="001E567A"/>
    <w:rsid w:val="001F2636"/>
    <w:rsid w:val="001F5B54"/>
    <w:rsid w:val="001F5F8F"/>
    <w:rsid w:val="0020207F"/>
    <w:rsid w:val="002043CC"/>
    <w:rsid w:val="00204638"/>
    <w:rsid w:val="00204DB3"/>
    <w:rsid w:val="00207903"/>
    <w:rsid w:val="00210228"/>
    <w:rsid w:val="002302BF"/>
    <w:rsid w:val="002313EC"/>
    <w:rsid w:val="00231AD9"/>
    <w:rsid w:val="0023229C"/>
    <w:rsid w:val="00236448"/>
    <w:rsid w:val="00244E4D"/>
    <w:rsid w:val="0024566A"/>
    <w:rsid w:val="002505F5"/>
    <w:rsid w:val="00251720"/>
    <w:rsid w:val="0025550B"/>
    <w:rsid w:val="002564DF"/>
    <w:rsid w:val="00260947"/>
    <w:rsid w:val="002620ED"/>
    <w:rsid w:val="00263F4A"/>
    <w:rsid w:val="0027012C"/>
    <w:rsid w:val="00271729"/>
    <w:rsid w:val="00274039"/>
    <w:rsid w:val="00286A30"/>
    <w:rsid w:val="002915B1"/>
    <w:rsid w:val="00291B33"/>
    <w:rsid w:val="002942C0"/>
    <w:rsid w:val="00295A36"/>
    <w:rsid w:val="002967DD"/>
    <w:rsid w:val="002A05E9"/>
    <w:rsid w:val="002A24A1"/>
    <w:rsid w:val="002A7BAF"/>
    <w:rsid w:val="002B390C"/>
    <w:rsid w:val="002B6AA0"/>
    <w:rsid w:val="002C2417"/>
    <w:rsid w:val="002C3DC1"/>
    <w:rsid w:val="002D0A13"/>
    <w:rsid w:val="002D1BB6"/>
    <w:rsid w:val="002D346A"/>
    <w:rsid w:val="002D3D21"/>
    <w:rsid w:val="002D4040"/>
    <w:rsid w:val="002D545F"/>
    <w:rsid w:val="002D6C1C"/>
    <w:rsid w:val="002E3E3C"/>
    <w:rsid w:val="002F37BB"/>
    <w:rsid w:val="002F6E66"/>
    <w:rsid w:val="002F726B"/>
    <w:rsid w:val="00310D59"/>
    <w:rsid w:val="00314351"/>
    <w:rsid w:val="0031676E"/>
    <w:rsid w:val="00320F3C"/>
    <w:rsid w:val="0032146C"/>
    <w:rsid w:val="00322C4C"/>
    <w:rsid w:val="00323CB1"/>
    <w:rsid w:val="003263E3"/>
    <w:rsid w:val="0033279C"/>
    <w:rsid w:val="00332F62"/>
    <w:rsid w:val="00334F71"/>
    <w:rsid w:val="0033758C"/>
    <w:rsid w:val="003451E6"/>
    <w:rsid w:val="00351A29"/>
    <w:rsid w:val="003634A6"/>
    <w:rsid w:val="00363F50"/>
    <w:rsid w:val="00365488"/>
    <w:rsid w:val="0036560A"/>
    <w:rsid w:val="00367A90"/>
    <w:rsid w:val="00374242"/>
    <w:rsid w:val="0037495E"/>
    <w:rsid w:val="0038689B"/>
    <w:rsid w:val="00392D82"/>
    <w:rsid w:val="00392DFA"/>
    <w:rsid w:val="00393454"/>
    <w:rsid w:val="003C2429"/>
    <w:rsid w:val="003C4D57"/>
    <w:rsid w:val="003D243F"/>
    <w:rsid w:val="003D375C"/>
    <w:rsid w:val="003D7038"/>
    <w:rsid w:val="003F1B70"/>
    <w:rsid w:val="003F3DA1"/>
    <w:rsid w:val="003F7C3A"/>
    <w:rsid w:val="00402662"/>
    <w:rsid w:val="00402C59"/>
    <w:rsid w:val="004051A1"/>
    <w:rsid w:val="00415810"/>
    <w:rsid w:val="00417F74"/>
    <w:rsid w:val="004243DC"/>
    <w:rsid w:val="00432429"/>
    <w:rsid w:val="00444659"/>
    <w:rsid w:val="00446ECB"/>
    <w:rsid w:val="00447210"/>
    <w:rsid w:val="00447A07"/>
    <w:rsid w:val="00465E5E"/>
    <w:rsid w:val="004738CB"/>
    <w:rsid w:val="00475A85"/>
    <w:rsid w:val="00483F02"/>
    <w:rsid w:val="00484DEC"/>
    <w:rsid w:val="00493B3D"/>
    <w:rsid w:val="00495DDA"/>
    <w:rsid w:val="004A1C60"/>
    <w:rsid w:val="004A2513"/>
    <w:rsid w:val="004B670D"/>
    <w:rsid w:val="004C0D28"/>
    <w:rsid w:val="004C1161"/>
    <w:rsid w:val="004C282D"/>
    <w:rsid w:val="004D6362"/>
    <w:rsid w:val="004D7AFC"/>
    <w:rsid w:val="004E0B81"/>
    <w:rsid w:val="004E111F"/>
    <w:rsid w:val="004E4824"/>
    <w:rsid w:val="004E5EC7"/>
    <w:rsid w:val="004F5FFE"/>
    <w:rsid w:val="004F6423"/>
    <w:rsid w:val="005101F4"/>
    <w:rsid w:val="00513668"/>
    <w:rsid w:val="005170BC"/>
    <w:rsid w:val="005172F3"/>
    <w:rsid w:val="00525CE1"/>
    <w:rsid w:val="0053185C"/>
    <w:rsid w:val="00531A79"/>
    <w:rsid w:val="00533AC4"/>
    <w:rsid w:val="0053498E"/>
    <w:rsid w:val="00535DFF"/>
    <w:rsid w:val="00542A24"/>
    <w:rsid w:val="005509B8"/>
    <w:rsid w:val="00551689"/>
    <w:rsid w:val="00551C0E"/>
    <w:rsid w:val="00557CA2"/>
    <w:rsid w:val="00570F0A"/>
    <w:rsid w:val="005724B6"/>
    <w:rsid w:val="00573304"/>
    <w:rsid w:val="00584740"/>
    <w:rsid w:val="005871F7"/>
    <w:rsid w:val="0059693B"/>
    <w:rsid w:val="005A065A"/>
    <w:rsid w:val="005A19A1"/>
    <w:rsid w:val="005A50BE"/>
    <w:rsid w:val="005C24BE"/>
    <w:rsid w:val="005C2F19"/>
    <w:rsid w:val="005C6E10"/>
    <w:rsid w:val="005D3142"/>
    <w:rsid w:val="005D347F"/>
    <w:rsid w:val="005F1976"/>
    <w:rsid w:val="005F3C2E"/>
    <w:rsid w:val="005F55ED"/>
    <w:rsid w:val="00601B34"/>
    <w:rsid w:val="0060202C"/>
    <w:rsid w:val="00610958"/>
    <w:rsid w:val="006111BB"/>
    <w:rsid w:val="006132C4"/>
    <w:rsid w:val="00613A7F"/>
    <w:rsid w:val="00625E88"/>
    <w:rsid w:val="00635749"/>
    <w:rsid w:val="0064297F"/>
    <w:rsid w:val="00642FBC"/>
    <w:rsid w:val="00643BC1"/>
    <w:rsid w:val="00643CB8"/>
    <w:rsid w:val="00647CCF"/>
    <w:rsid w:val="006554D9"/>
    <w:rsid w:val="00656033"/>
    <w:rsid w:val="006645B8"/>
    <w:rsid w:val="0067058D"/>
    <w:rsid w:val="00671B10"/>
    <w:rsid w:val="00675BA8"/>
    <w:rsid w:val="00676A87"/>
    <w:rsid w:val="00676C82"/>
    <w:rsid w:val="0067763A"/>
    <w:rsid w:val="00677C8F"/>
    <w:rsid w:val="00683B44"/>
    <w:rsid w:val="00683DEB"/>
    <w:rsid w:val="0068769C"/>
    <w:rsid w:val="00692912"/>
    <w:rsid w:val="006943CB"/>
    <w:rsid w:val="00696C1F"/>
    <w:rsid w:val="00696DB0"/>
    <w:rsid w:val="0069727E"/>
    <w:rsid w:val="0069734E"/>
    <w:rsid w:val="006A0AA9"/>
    <w:rsid w:val="006A1083"/>
    <w:rsid w:val="006B0E05"/>
    <w:rsid w:val="006B136D"/>
    <w:rsid w:val="006D039A"/>
    <w:rsid w:val="006D0C92"/>
    <w:rsid w:val="006D598E"/>
    <w:rsid w:val="006E2D6C"/>
    <w:rsid w:val="006E4507"/>
    <w:rsid w:val="006E71F1"/>
    <w:rsid w:val="006F07C6"/>
    <w:rsid w:val="006F1E95"/>
    <w:rsid w:val="00712854"/>
    <w:rsid w:val="007135AA"/>
    <w:rsid w:val="00716D59"/>
    <w:rsid w:val="007177C2"/>
    <w:rsid w:val="007339E7"/>
    <w:rsid w:val="00736897"/>
    <w:rsid w:val="007420DF"/>
    <w:rsid w:val="00742418"/>
    <w:rsid w:val="00744C02"/>
    <w:rsid w:val="00746A73"/>
    <w:rsid w:val="007633AF"/>
    <w:rsid w:val="00773CD5"/>
    <w:rsid w:val="00777D24"/>
    <w:rsid w:val="0078278B"/>
    <w:rsid w:val="007833A2"/>
    <w:rsid w:val="00785183"/>
    <w:rsid w:val="00786831"/>
    <w:rsid w:val="00795423"/>
    <w:rsid w:val="007B2F26"/>
    <w:rsid w:val="007C1BD2"/>
    <w:rsid w:val="007C48E5"/>
    <w:rsid w:val="007D3385"/>
    <w:rsid w:val="007D4868"/>
    <w:rsid w:val="007D798F"/>
    <w:rsid w:val="007E449A"/>
    <w:rsid w:val="007E589E"/>
    <w:rsid w:val="007E5BE9"/>
    <w:rsid w:val="007E6466"/>
    <w:rsid w:val="007E67C1"/>
    <w:rsid w:val="007E6C1C"/>
    <w:rsid w:val="007E7B19"/>
    <w:rsid w:val="007F164F"/>
    <w:rsid w:val="007F3C4D"/>
    <w:rsid w:val="007F4321"/>
    <w:rsid w:val="007F444C"/>
    <w:rsid w:val="008053BA"/>
    <w:rsid w:val="00805C8B"/>
    <w:rsid w:val="00814AAE"/>
    <w:rsid w:val="00816736"/>
    <w:rsid w:val="00817052"/>
    <w:rsid w:val="008232B1"/>
    <w:rsid w:val="00825368"/>
    <w:rsid w:val="00825F50"/>
    <w:rsid w:val="0083058C"/>
    <w:rsid w:val="00840FF9"/>
    <w:rsid w:val="00841409"/>
    <w:rsid w:val="008421BA"/>
    <w:rsid w:val="008438DC"/>
    <w:rsid w:val="00845F58"/>
    <w:rsid w:val="00847978"/>
    <w:rsid w:val="0085655C"/>
    <w:rsid w:val="00856EB7"/>
    <w:rsid w:val="00860BE7"/>
    <w:rsid w:val="00861292"/>
    <w:rsid w:val="00861848"/>
    <w:rsid w:val="00874D2A"/>
    <w:rsid w:val="00877712"/>
    <w:rsid w:val="008829D5"/>
    <w:rsid w:val="00882E8B"/>
    <w:rsid w:val="00886085"/>
    <w:rsid w:val="00892D3D"/>
    <w:rsid w:val="008934E9"/>
    <w:rsid w:val="008937EF"/>
    <w:rsid w:val="008A06DC"/>
    <w:rsid w:val="008A14A7"/>
    <w:rsid w:val="008A4BB3"/>
    <w:rsid w:val="008A5738"/>
    <w:rsid w:val="008B12F7"/>
    <w:rsid w:val="008B35C3"/>
    <w:rsid w:val="008C01DE"/>
    <w:rsid w:val="008C119F"/>
    <w:rsid w:val="008C22E3"/>
    <w:rsid w:val="008D70D5"/>
    <w:rsid w:val="008E4035"/>
    <w:rsid w:val="008E4A63"/>
    <w:rsid w:val="008F1241"/>
    <w:rsid w:val="008F532C"/>
    <w:rsid w:val="00907FD3"/>
    <w:rsid w:val="0091741A"/>
    <w:rsid w:val="009276A3"/>
    <w:rsid w:val="009333C5"/>
    <w:rsid w:val="00936278"/>
    <w:rsid w:val="00936E38"/>
    <w:rsid w:val="00937AAF"/>
    <w:rsid w:val="0095104D"/>
    <w:rsid w:val="00952929"/>
    <w:rsid w:val="00956CCD"/>
    <w:rsid w:val="009623A6"/>
    <w:rsid w:val="00966558"/>
    <w:rsid w:val="009740C9"/>
    <w:rsid w:val="0097546D"/>
    <w:rsid w:val="0098266E"/>
    <w:rsid w:val="009851B1"/>
    <w:rsid w:val="00986E3F"/>
    <w:rsid w:val="009929F3"/>
    <w:rsid w:val="00997AB5"/>
    <w:rsid w:val="00997BF0"/>
    <w:rsid w:val="009A1108"/>
    <w:rsid w:val="009A6035"/>
    <w:rsid w:val="009B31F5"/>
    <w:rsid w:val="009B7A8E"/>
    <w:rsid w:val="009C1FE0"/>
    <w:rsid w:val="009C5581"/>
    <w:rsid w:val="009C6878"/>
    <w:rsid w:val="009D53CE"/>
    <w:rsid w:val="009D6BD8"/>
    <w:rsid w:val="009E192F"/>
    <w:rsid w:val="009E2C2F"/>
    <w:rsid w:val="009E32D2"/>
    <w:rsid w:val="009E4DAC"/>
    <w:rsid w:val="009F1479"/>
    <w:rsid w:val="009F4CBE"/>
    <w:rsid w:val="00A120AB"/>
    <w:rsid w:val="00A17E66"/>
    <w:rsid w:val="00A2060F"/>
    <w:rsid w:val="00A20930"/>
    <w:rsid w:val="00A3129F"/>
    <w:rsid w:val="00A354DF"/>
    <w:rsid w:val="00A36660"/>
    <w:rsid w:val="00A41111"/>
    <w:rsid w:val="00A44CCD"/>
    <w:rsid w:val="00A53292"/>
    <w:rsid w:val="00A56B8B"/>
    <w:rsid w:val="00A57D8E"/>
    <w:rsid w:val="00A60CCD"/>
    <w:rsid w:val="00A63108"/>
    <w:rsid w:val="00A67E1E"/>
    <w:rsid w:val="00A729D1"/>
    <w:rsid w:val="00A8056C"/>
    <w:rsid w:val="00A82F99"/>
    <w:rsid w:val="00A83F49"/>
    <w:rsid w:val="00A92F32"/>
    <w:rsid w:val="00A93233"/>
    <w:rsid w:val="00AA32B2"/>
    <w:rsid w:val="00AC5450"/>
    <w:rsid w:val="00AD210F"/>
    <w:rsid w:val="00AD3EE4"/>
    <w:rsid w:val="00AE0349"/>
    <w:rsid w:val="00AE4E67"/>
    <w:rsid w:val="00AF07A0"/>
    <w:rsid w:val="00AF0D0B"/>
    <w:rsid w:val="00AF7443"/>
    <w:rsid w:val="00B00D5A"/>
    <w:rsid w:val="00B10226"/>
    <w:rsid w:val="00B1104B"/>
    <w:rsid w:val="00B14B49"/>
    <w:rsid w:val="00B15D6A"/>
    <w:rsid w:val="00B17CF4"/>
    <w:rsid w:val="00B258B8"/>
    <w:rsid w:val="00B265D4"/>
    <w:rsid w:val="00B277C2"/>
    <w:rsid w:val="00B317F1"/>
    <w:rsid w:val="00B31FFC"/>
    <w:rsid w:val="00B37C3D"/>
    <w:rsid w:val="00B46786"/>
    <w:rsid w:val="00B51537"/>
    <w:rsid w:val="00B528C1"/>
    <w:rsid w:val="00B63469"/>
    <w:rsid w:val="00B63717"/>
    <w:rsid w:val="00B64E7F"/>
    <w:rsid w:val="00B66A0F"/>
    <w:rsid w:val="00B740F0"/>
    <w:rsid w:val="00B7664A"/>
    <w:rsid w:val="00B86704"/>
    <w:rsid w:val="00B90E3F"/>
    <w:rsid w:val="00B93214"/>
    <w:rsid w:val="00B944B8"/>
    <w:rsid w:val="00B957DE"/>
    <w:rsid w:val="00BA067D"/>
    <w:rsid w:val="00BA45B8"/>
    <w:rsid w:val="00BA62EA"/>
    <w:rsid w:val="00BA7A3E"/>
    <w:rsid w:val="00BB3DC7"/>
    <w:rsid w:val="00BB730E"/>
    <w:rsid w:val="00BC4A18"/>
    <w:rsid w:val="00BC6249"/>
    <w:rsid w:val="00BC6F31"/>
    <w:rsid w:val="00BD487A"/>
    <w:rsid w:val="00BD7624"/>
    <w:rsid w:val="00BE2061"/>
    <w:rsid w:val="00BE675C"/>
    <w:rsid w:val="00BE754A"/>
    <w:rsid w:val="00BF0E6D"/>
    <w:rsid w:val="00BF334F"/>
    <w:rsid w:val="00BF41FE"/>
    <w:rsid w:val="00C025A6"/>
    <w:rsid w:val="00C05D60"/>
    <w:rsid w:val="00C07B72"/>
    <w:rsid w:val="00C14C0A"/>
    <w:rsid w:val="00C20E74"/>
    <w:rsid w:val="00C35EC4"/>
    <w:rsid w:val="00C5265D"/>
    <w:rsid w:val="00C56C62"/>
    <w:rsid w:val="00C574C1"/>
    <w:rsid w:val="00C60D17"/>
    <w:rsid w:val="00C63A5B"/>
    <w:rsid w:val="00C66111"/>
    <w:rsid w:val="00C7227F"/>
    <w:rsid w:val="00C820A2"/>
    <w:rsid w:val="00C8291F"/>
    <w:rsid w:val="00C82B1A"/>
    <w:rsid w:val="00C861C9"/>
    <w:rsid w:val="00C92134"/>
    <w:rsid w:val="00C92F80"/>
    <w:rsid w:val="00CA24A0"/>
    <w:rsid w:val="00CA2C6B"/>
    <w:rsid w:val="00CB043C"/>
    <w:rsid w:val="00CB105E"/>
    <w:rsid w:val="00CB27A0"/>
    <w:rsid w:val="00CB3B04"/>
    <w:rsid w:val="00CB405B"/>
    <w:rsid w:val="00CB5BBB"/>
    <w:rsid w:val="00CC02EA"/>
    <w:rsid w:val="00CC19F9"/>
    <w:rsid w:val="00CC3CD1"/>
    <w:rsid w:val="00CC4A28"/>
    <w:rsid w:val="00CC6B70"/>
    <w:rsid w:val="00CC6C62"/>
    <w:rsid w:val="00CD0185"/>
    <w:rsid w:val="00CD6075"/>
    <w:rsid w:val="00CE0B96"/>
    <w:rsid w:val="00CE40FE"/>
    <w:rsid w:val="00CE412F"/>
    <w:rsid w:val="00CE51DF"/>
    <w:rsid w:val="00CE7795"/>
    <w:rsid w:val="00CF5A80"/>
    <w:rsid w:val="00CF5D9D"/>
    <w:rsid w:val="00CF6D1E"/>
    <w:rsid w:val="00CF7A03"/>
    <w:rsid w:val="00D01B8E"/>
    <w:rsid w:val="00D06A41"/>
    <w:rsid w:val="00D14072"/>
    <w:rsid w:val="00D16691"/>
    <w:rsid w:val="00D16972"/>
    <w:rsid w:val="00D21551"/>
    <w:rsid w:val="00D2177F"/>
    <w:rsid w:val="00D246E5"/>
    <w:rsid w:val="00D25EB6"/>
    <w:rsid w:val="00D2665A"/>
    <w:rsid w:val="00D311EF"/>
    <w:rsid w:val="00D3618D"/>
    <w:rsid w:val="00D414A4"/>
    <w:rsid w:val="00D414DE"/>
    <w:rsid w:val="00D42B79"/>
    <w:rsid w:val="00D42F05"/>
    <w:rsid w:val="00D51586"/>
    <w:rsid w:val="00D53613"/>
    <w:rsid w:val="00D601C8"/>
    <w:rsid w:val="00D60E93"/>
    <w:rsid w:val="00D62D79"/>
    <w:rsid w:val="00D63277"/>
    <w:rsid w:val="00D645A8"/>
    <w:rsid w:val="00D66C11"/>
    <w:rsid w:val="00D7056E"/>
    <w:rsid w:val="00D7207F"/>
    <w:rsid w:val="00D754A9"/>
    <w:rsid w:val="00D81CA7"/>
    <w:rsid w:val="00D81EEB"/>
    <w:rsid w:val="00D87F5D"/>
    <w:rsid w:val="00D91D82"/>
    <w:rsid w:val="00D953CB"/>
    <w:rsid w:val="00D95F06"/>
    <w:rsid w:val="00DA174A"/>
    <w:rsid w:val="00DA1CDD"/>
    <w:rsid w:val="00DA1DB8"/>
    <w:rsid w:val="00DA35B0"/>
    <w:rsid w:val="00DA4617"/>
    <w:rsid w:val="00DA5377"/>
    <w:rsid w:val="00DA63C5"/>
    <w:rsid w:val="00DB0538"/>
    <w:rsid w:val="00DB0F1C"/>
    <w:rsid w:val="00DC1E66"/>
    <w:rsid w:val="00DD22EE"/>
    <w:rsid w:val="00DD38D9"/>
    <w:rsid w:val="00DD3D5E"/>
    <w:rsid w:val="00DD415F"/>
    <w:rsid w:val="00DD4E67"/>
    <w:rsid w:val="00DE2D01"/>
    <w:rsid w:val="00DE3374"/>
    <w:rsid w:val="00DE5F06"/>
    <w:rsid w:val="00DE6C6A"/>
    <w:rsid w:val="00DF0705"/>
    <w:rsid w:val="00DF155A"/>
    <w:rsid w:val="00DF27A0"/>
    <w:rsid w:val="00DF4FCA"/>
    <w:rsid w:val="00E05A06"/>
    <w:rsid w:val="00E06258"/>
    <w:rsid w:val="00E13DB4"/>
    <w:rsid w:val="00E17CC5"/>
    <w:rsid w:val="00E210BE"/>
    <w:rsid w:val="00E213BD"/>
    <w:rsid w:val="00E21F72"/>
    <w:rsid w:val="00E24B65"/>
    <w:rsid w:val="00E320A6"/>
    <w:rsid w:val="00E361E4"/>
    <w:rsid w:val="00E37B4B"/>
    <w:rsid w:val="00E40589"/>
    <w:rsid w:val="00E42060"/>
    <w:rsid w:val="00E553EE"/>
    <w:rsid w:val="00E5658C"/>
    <w:rsid w:val="00E62E30"/>
    <w:rsid w:val="00E637CB"/>
    <w:rsid w:val="00E6608E"/>
    <w:rsid w:val="00E6701B"/>
    <w:rsid w:val="00E72C81"/>
    <w:rsid w:val="00E75361"/>
    <w:rsid w:val="00E77F6F"/>
    <w:rsid w:val="00E808BA"/>
    <w:rsid w:val="00E812F7"/>
    <w:rsid w:val="00E81D71"/>
    <w:rsid w:val="00E92CE5"/>
    <w:rsid w:val="00E93686"/>
    <w:rsid w:val="00EA496F"/>
    <w:rsid w:val="00EA4C23"/>
    <w:rsid w:val="00EA6B2B"/>
    <w:rsid w:val="00EA736F"/>
    <w:rsid w:val="00EB05B1"/>
    <w:rsid w:val="00EB06E1"/>
    <w:rsid w:val="00EB0B2F"/>
    <w:rsid w:val="00EB3D28"/>
    <w:rsid w:val="00EB7D8A"/>
    <w:rsid w:val="00EB7F3B"/>
    <w:rsid w:val="00EC2BA3"/>
    <w:rsid w:val="00EC344B"/>
    <w:rsid w:val="00EC50B2"/>
    <w:rsid w:val="00EC5111"/>
    <w:rsid w:val="00ED2124"/>
    <w:rsid w:val="00ED611B"/>
    <w:rsid w:val="00ED6D2E"/>
    <w:rsid w:val="00EE1215"/>
    <w:rsid w:val="00EF24F3"/>
    <w:rsid w:val="00F01029"/>
    <w:rsid w:val="00F055BB"/>
    <w:rsid w:val="00F069BD"/>
    <w:rsid w:val="00F072A2"/>
    <w:rsid w:val="00F076B6"/>
    <w:rsid w:val="00F16862"/>
    <w:rsid w:val="00F208D4"/>
    <w:rsid w:val="00F2193B"/>
    <w:rsid w:val="00F235C2"/>
    <w:rsid w:val="00F2406C"/>
    <w:rsid w:val="00F27FAC"/>
    <w:rsid w:val="00F350C6"/>
    <w:rsid w:val="00F406C9"/>
    <w:rsid w:val="00F42E67"/>
    <w:rsid w:val="00F45262"/>
    <w:rsid w:val="00F47831"/>
    <w:rsid w:val="00F52D3F"/>
    <w:rsid w:val="00F52DB0"/>
    <w:rsid w:val="00F609F5"/>
    <w:rsid w:val="00F61555"/>
    <w:rsid w:val="00F618FC"/>
    <w:rsid w:val="00F73BC3"/>
    <w:rsid w:val="00F7575A"/>
    <w:rsid w:val="00F80688"/>
    <w:rsid w:val="00F80BD9"/>
    <w:rsid w:val="00F81193"/>
    <w:rsid w:val="00F84A9C"/>
    <w:rsid w:val="00F9249A"/>
    <w:rsid w:val="00FB4407"/>
    <w:rsid w:val="00FB4C1B"/>
    <w:rsid w:val="00FC097C"/>
    <w:rsid w:val="00FC0BCF"/>
    <w:rsid w:val="00FC1421"/>
    <w:rsid w:val="00FC5509"/>
    <w:rsid w:val="00FC6A71"/>
    <w:rsid w:val="00FE2172"/>
    <w:rsid w:val="00FE6F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07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3634A6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qFormat/>
    <w:rsid w:val="003634A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3634A6"/>
    <w:pPr>
      <w:spacing w:after="120"/>
    </w:pPr>
  </w:style>
  <w:style w:type="character" w:customStyle="1" w:styleId="a4">
    <w:name w:val="Основной текст Знак"/>
    <w:basedOn w:val="a0"/>
    <w:link w:val="a3"/>
    <w:rsid w:val="003634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3634A6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3634A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3634A6"/>
    <w:pPr>
      <w:jc w:val="center"/>
    </w:pPr>
    <w:rPr>
      <w:b/>
      <w:sz w:val="28"/>
    </w:rPr>
  </w:style>
  <w:style w:type="character" w:customStyle="1" w:styleId="30">
    <w:name w:val="Основной текст 3 Знак"/>
    <w:basedOn w:val="a0"/>
    <w:link w:val="3"/>
    <w:semiHidden/>
    <w:rsid w:val="003634A6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table" w:styleId="a5">
    <w:name w:val="Table Grid"/>
    <w:basedOn w:val="a1"/>
    <w:uiPriority w:val="59"/>
    <w:rsid w:val="00E62E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semiHidden/>
    <w:unhideWhenUsed/>
    <w:rsid w:val="00F235C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235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aliases w:val="ТЗ список,Абзац списка литеральный,Булет1,1Булет,Маркер,1,UL,Абзац маркированнный,Table-Normal,RSHB_Table-Normal,Предусловия,Bullet List,FooterText,numbered,Paragraphe de liste1,lp1,A_маркированный_список,SL_Абзац списка,Абзац списка4,ch"/>
    <w:basedOn w:val="a"/>
    <w:link w:val="a9"/>
    <w:uiPriority w:val="34"/>
    <w:qFormat/>
    <w:rsid w:val="00BC4A18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D95F06"/>
    <w:rPr>
      <w:color w:val="0000FF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0B69CB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0B69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0B69CB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557CA2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57CA2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header"/>
    <w:basedOn w:val="a"/>
    <w:link w:val="af1"/>
    <w:unhideWhenUsed/>
    <w:rsid w:val="001960E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qFormat/>
    <w:rsid w:val="001960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1960E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960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231AD9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231AD9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231A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31AD9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231A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uiPriority w:val="99"/>
    <w:rsid w:val="00F478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ConsPlusNormal">
    <w:name w:val="ConsPlusNormal"/>
    <w:rsid w:val="005D314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TableContents">
    <w:name w:val="Table Contents"/>
    <w:basedOn w:val="a"/>
    <w:rsid w:val="008053BA"/>
    <w:pPr>
      <w:widowControl w:val="0"/>
      <w:suppressLineNumbers/>
      <w:suppressAutoHyphens/>
      <w:textAlignment w:val="baseline"/>
    </w:pPr>
    <w:rPr>
      <w:rFonts w:eastAsia="Lucida Sans Unicode" w:cs="Tahoma"/>
      <w:kern w:val="1"/>
      <w:lang w:eastAsia="zh-CN"/>
    </w:rPr>
  </w:style>
  <w:style w:type="character" w:customStyle="1" w:styleId="a9">
    <w:name w:val="Абзац списка Знак"/>
    <w:aliases w:val="ТЗ список Знак,Абзац списка литеральный Знак,Булет1 Знак,1Булет Знак,Маркер Знак,1 Знак,UL Знак,Абзац маркированнный Знак,Table-Normal Знак,RSHB_Table-Normal Знак,Предусловия Знак,Bullet List Знак,FooterText Знак,numbered Знак,lp1 Знак"/>
    <w:link w:val="a8"/>
    <w:uiPriority w:val="99"/>
    <w:qFormat/>
    <w:rsid w:val="00F80B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Базовый"/>
    <w:link w:val="afa"/>
    <w:qFormat/>
    <w:rsid w:val="00F80BD9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afa">
    <w:name w:val="Базовый Знак"/>
    <w:link w:val="af9"/>
    <w:rsid w:val="00F80BD9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table" w:customStyle="1" w:styleId="TableGrid">
    <w:name w:val="TableGrid"/>
    <w:rsid w:val="00F80BD9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s-text">
    <w:name w:val="ds-text"/>
    <w:basedOn w:val="a0"/>
    <w:rsid w:val="00DF0705"/>
  </w:style>
  <w:style w:type="character" w:customStyle="1" w:styleId="10">
    <w:name w:val="Заголовок 1 Знак"/>
    <w:basedOn w:val="a0"/>
    <w:link w:val="1"/>
    <w:uiPriority w:val="9"/>
    <w:rsid w:val="00DF07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b">
    <w:name w:val="No Spacing"/>
    <w:uiPriority w:val="1"/>
    <w:qFormat/>
    <w:rsid w:val="00F16862"/>
    <w:pPr>
      <w:spacing w:after="0" w:line="240" w:lineRule="auto"/>
    </w:pPr>
    <w:rPr>
      <w:rFonts w:eastAsiaTheme="minorEastAsia"/>
      <w:lang w:eastAsia="ru-RU"/>
    </w:rPr>
  </w:style>
  <w:style w:type="character" w:customStyle="1" w:styleId="typography">
    <w:name w:val="typography"/>
    <w:basedOn w:val="a0"/>
    <w:rsid w:val="00C60D17"/>
  </w:style>
  <w:style w:type="character" w:styleId="afc">
    <w:name w:val="Strong"/>
    <w:basedOn w:val="a0"/>
    <w:uiPriority w:val="22"/>
    <w:qFormat/>
    <w:rsid w:val="00841409"/>
    <w:rPr>
      <w:b/>
      <w:bCs/>
    </w:rPr>
  </w:style>
  <w:style w:type="character" w:customStyle="1" w:styleId="typographyfsyzi47">
    <w:name w:val="_typography_fsyzi_47"/>
    <w:basedOn w:val="a0"/>
    <w:rsid w:val="00E808BA"/>
  </w:style>
  <w:style w:type="character" w:customStyle="1" w:styleId="FontStyle27">
    <w:name w:val="Font Style27"/>
    <w:uiPriority w:val="99"/>
    <w:qFormat/>
    <w:rsid w:val="00886085"/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"/>
    <w:uiPriority w:val="99"/>
    <w:qFormat/>
    <w:rsid w:val="00886085"/>
    <w:pPr>
      <w:widowControl w:val="0"/>
      <w:autoSpaceDE w:val="0"/>
      <w:autoSpaceDN w:val="0"/>
      <w:adjustRightInd w:val="0"/>
      <w:spacing w:line="291" w:lineRule="exact"/>
      <w:ind w:hanging="403"/>
      <w:jc w:val="both"/>
    </w:pPr>
    <w:rPr>
      <w:rFonts w:ascii="Calibri" w:hAnsi="Calibri"/>
    </w:rPr>
  </w:style>
  <w:style w:type="paragraph" w:customStyle="1" w:styleId="Style6">
    <w:name w:val="Style6"/>
    <w:basedOn w:val="a"/>
    <w:uiPriority w:val="99"/>
    <w:qFormat/>
    <w:rsid w:val="00183AB1"/>
    <w:pPr>
      <w:widowControl w:val="0"/>
      <w:autoSpaceDE w:val="0"/>
      <w:autoSpaceDN w:val="0"/>
      <w:adjustRightInd w:val="0"/>
      <w:jc w:val="both"/>
    </w:pPr>
    <w:rPr>
      <w:rFonts w:ascii="Calibri" w:hAnsi="Calibri"/>
    </w:rPr>
  </w:style>
  <w:style w:type="character" w:customStyle="1" w:styleId="afd">
    <w:name w:val="Название Знак"/>
    <w:link w:val="afe"/>
    <w:uiPriority w:val="10"/>
    <w:rsid w:val="00860BE7"/>
    <w:rPr>
      <w:sz w:val="48"/>
      <w:szCs w:val="48"/>
    </w:rPr>
  </w:style>
  <w:style w:type="paragraph" w:styleId="afe">
    <w:name w:val="Title"/>
    <w:basedOn w:val="a"/>
    <w:next w:val="a3"/>
    <w:link w:val="afd"/>
    <w:uiPriority w:val="10"/>
    <w:rsid w:val="00860BE7"/>
    <w:pPr>
      <w:keepNext/>
      <w:spacing w:before="240" w:after="120" w:line="276" w:lineRule="auto"/>
      <w:jc w:val="both"/>
    </w:pPr>
    <w:rPr>
      <w:rFonts w:asciiTheme="minorHAnsi" w:eastAsiaTheme="minorHAnsi" w:hAnsiTheme="minorHAnsi" w:cstheme="minorBidi"/>
      <w:sz w:val="48"/>
      <w:szCs w:val="48"/>
      <w:lang w:eastAsia="en-US"/>
    </w:rPr>
  </w:style>
  <w:style w:type="character" w:customStyle="1" w:styleId="11">
    <w:name w:val="Название Знак1"/>
    <w:basedOn w:val="a0"/>
    <w:uiPriority w:val="10"/>
    <w:rsid w:val="00860BE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6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75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0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2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8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09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0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8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0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84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89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8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9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7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53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92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9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737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2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0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77678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5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35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887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601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58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264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7287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94839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3324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55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23985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2446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7424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506412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282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3863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83315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5955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9924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5805489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246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198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8913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07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443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837987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0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64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576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3881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5439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425012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100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5619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8886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729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6103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720069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1143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9409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7980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440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138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692142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221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6804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3390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1356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831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358416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11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061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8798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0846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626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3658342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9218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012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65491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3901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240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579454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74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4648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44653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4958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60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9396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238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817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8563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779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476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4343230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316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983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4583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7578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6972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88385397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84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65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4403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731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4117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3822505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1621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9184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19114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620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446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48701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1572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5888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1660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3214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5357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8062293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700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367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74387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4069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280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411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54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377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644646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097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9235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10392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444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3370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2701050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070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5355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04981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493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254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0903046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735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2854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12046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3175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5465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0009688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07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9364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82684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423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40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82430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9728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743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0516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3228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1258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7325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440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886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89146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441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7124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68726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160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6913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5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35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5265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1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83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6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498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3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4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86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40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720694">
                                      <w:marLeft w:val="0"/>
                                      <w:marRight w:val="0"/>
                                      <w:marTop w:val="3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583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771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5398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670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4576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8845983">
                                  <w:marLeft w:val="0"/>
                                  <w:marRight w:val="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683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210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8170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476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748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2396749">
                                  <w:marLeft w:val="0"/>
                                  <w:marRight w:val="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358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40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8630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832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7658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6256962">
                                  <w:marLeft w:val="0"/>
                                  <w:marRight w:val="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02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3837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4092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456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653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5275734">
                                  <w:marLeft w:val="0"/>
                                  <w:marRight w:val="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111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864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1234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410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948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212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3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5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72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5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2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6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2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7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9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2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04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6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1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7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7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5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5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0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3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2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0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6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9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23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94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8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8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64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0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1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52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2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84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7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6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7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94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4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0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94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4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3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8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164072/e14ac8107b4622f87ff4d4ee0e40ef2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0A458-CCF1-4377-B666-D16C2D824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1715</Words>
  <Characters>9778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Головкина МГ</dc:creator>
  <cp:lastModifiedBy>LebedevaNV</cp:lastModifiedBy>
  <cp:revision>5</cp:revision>
  <cp:lastPrinted>2026-02-18T08:46:00Z</cp:lastPrinted>
  <dcterms:created xsi:type="dcterms:W3CDTF">2026-03-18T11:15:00Z</dcterms:created>
  <dcterms:modified xsi:type="dcterms:W3CDTF">2026-09-11T11:53:00Z</dcterms:modified>
</cp:coreProperties>
</file>